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7BCF" w14:textId="77777777" w:rsidR="00960AEF" w:rsidRDefault="00960AEF" w:rsidP="00960AEF">
      <w:pPr>
        <w:pStyle w:val="NoSpacing"/>
        <w:jc w:val="center"/>
        <w:rPr>
          <w:b/>
        </w:rPr>
      </w:pPr>
      <w:r>
        <w:rPr>
          <w:b/>
        </w:rPr>
        <w:t>Contract de achiziție publică</w:t>
      </w:r>
      <w:r w:rsidRPr="00500538">
        <w:rPr>
          <w:b/>
        </w:rPr>
        <w:t xml:space="preserve"> de produse</w:t>
      </w:r>
    </w:p>
    <w:p w14:paraId="603D8412" w14:textId="77777777" w:rsidR="00960AEF" w:rsidRPr="00500538" w:rsidRDefault="00960AEF" w:rsidP="00960AEF">
      <w:pPr>
        <w:pStyle w:val="NoSpacing"/>
        <w:ind w:firstLine="0"/>
        <w:jc w:val="both"/>
        <w:rPr>
          <w:b/>
        </w:rPr>
      </w:pPr>
    </w:p>
    <w:p w14:paraId="33009882" w14:textId="77777777" w:rsidR="00D61A10" w:rsidRDefault="00D61A10" w:rsidP="00D61A10">
      <w:pPr>
        <w:pStyle w:val="NoSpacing"/>
        <w:jc w:val="center"/>
      </w:pPr>
    </w:p>
    <w:p w14:paraId="38E77145" w14:textId="3A321414" w:rsidR="00960AEF" w:rsidRDefault="00960AEF" w:rsidP="00D61A10">
      <w:pPr>
        <w:pStyle w:val="NoSpacing"/>
        <w:jc w:val="center"/>
        <w:rPr>
          <w:b/>
          <w:i/>
        </w:rPr>
      </w:pPr>
      <w:r>
        <w:t xml:space="preserve">Nr. </w:t>
      </w:r>
      <w:r w:rsidR="004B4E53" w:rsidRPr="004B4E53">
        <w:rPr>
          <w:b/>
          <w:i/>
        </w:rPr>
        <w:t>……………..</w:t>
      </w:r>
      <w:r w:rsidRPr="00960AEF">
        <w:rPr>
          <w:i/>
          <w:color w:val="FF0000"/>
        </w:rPr>
        <w:t xml:space="preserve"> </w:t>
      </w:r>
      <w:r w:rsidRPr="00052EB9">
        <w:t>din data</w:t>
      </w:r>
      <w:r w:rsidRPr="00500538">
        <w:rPr>
          <w:i/>
        </w:rPr>
        <w:t xml:space="preserve"> </w:t>
      </w:r>
      <w:r w:rsidR="004B4E53" w:rsidRPr="004B4E53">
        <w:rPr>
          <w:b/>
          <w:i/>
        </w:rPr>
        <w:t>……………….</w:t>
      </w:r>
    </w:p>
    <w:p w14:paraId="21F126D4" w14:textId="77777777" w:rsidR="004B4E53" w:rsidRDefault="004B4E53" w:rsidP="00960AEF">
      <w:pPr>
        <w:pStyle w:val="NoSpacing"/>
        <w:jc w:val="both"/>
      </w:pPr>
    </w:p>
    <w:p w14:paraId="3B6B66C9" w14:textId="77777777" w:rsidR="00960AEF" w:rsidRDefault="00960AEF" w:rsidP="00960AEF">
      <w:pPr>
        <w:pStyle w:val="NoSpacing"/>
        <w:jc w:val="both"/>
      </w:pPr>
      <w: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225309B5" w14:textId="77777777" w:rsidR="00960AEF" w:rsidRDefault="00960AEF" w:rsidP="00960AEF">
      <w:pPr>
        <w:pStyle w:val="NoSpacing"/>
        <w:jc w:val="both"/>
      </w:pPr>
      <w:r>
        <w:t xml:space="preserve">încheiat în data de </w:t>
      </w:r>
      <w:r w:rsidR="004B4E53" w:rsidRPr="004B4E53">
        <w:rPr>
          <w:b/>
        </w:rPr>
        <w:t>………………</w:t>
      </w:r>
      <w:r>
        <w:t>,</w:t>
      </w:r>
    </w:p>
    <w:p w14:paraId="66A832AD" w14:textId="77777777" w:rsidR="00960AEF" w:rsidRDefault="00960AEF" w:rsidP="00960AEF">
      <w:pPr>
        <w:pStyle w:val="NoSpacing"/>
        <w:jc w:val="both"/>
      </w:pPr>
      <w:r>
        <w:t>între</w:t>
      </w:r>
    </w:p>
    <w:p w14:paraId="5DAD1374" w14:textId="42B1CAFF" w:rsidR="00960AEF" w:rsidRDefault="00960AEF" w:rsidP="00960AEF">
      <w:pPr>
        <w:pStyle w:val="NoSpacing"/>
        <w:jc w:val="both"/>
      </w:pPr>
      <w:r>
        <w:t xml:space="preserve">Universitatea Politehnica Timişoara, cu sediul în: Timişoara, Piaţa Victoriei nr. 2, cod 300006, judeţul Timiş, telefon: </w:t>
      </w:r>
      <w:r w:rsidRPr="00D749C5">
        <w:t>0256 4030</w:t>
      </w:r>
      <w:r w:rsidR="00D749C5" w:rsidRPr="00D749C5">
        <w:t>30, fax: 0256 403150</w:t>
      </w:r>
      <w:r w:rsidRPr="00D749C5">
        <w:t xml:space="preserve">, e-mail: </w:t>
      </w:r>
      <w:r w:rsidR="007401D3">
        <w:t>loredana.stanciu</w:t>
      </w:r>
      <w:r w:rsidR="00D61A10" w:rsidRPr="00D749C5">
        <w:t>@upt.ro</w:t>
      </w:r>
      <w:r w:rsidRPr="00D749C5">
        <w:t xml:space="preserve">, </w:t>
      </w:r>
      <w:r>
        <w:t>cod de înregistrare fiscală 4269282, cont</w:t>
      </w:r>
      <w:r w:rsidR="000817BF">
        <w:t>uri</w:t>
      </w:r>
      <w:r>
        <w:t xml:space="preserve"> IBAN nr. </w:t>
      </w:r>
      <w:r w:rsidR="007401D3" w:rsidRPr="002559CB">
        <w:t>RO21TREZ23F650601564902X</w:t>
      </w:r>
      <w:r w:rsidR="000817BF">
        <w:t xml:space="preserve"> și </w:t>
      </w:r>
      <w:r w:rsidR="000817BF" w:rsidRPr="002559CB">
        <w:t>RO05TREZ23F650601564901X</w:t>
      </w:r>
      <w:r w:rsidR="001A4E63">
        <w:t xml:space="preserve"> </w:t>
      </w:r>
      <w:r>
        <w:t>deschis</w:t>
      </w:r>
      <w:r w:rsidR="000817BF">
        <w:t>e</w:t>
      </w:r>
      <w:r>
        <w:t xml:space="preserve"> la Trezoreria Timişoara</w:t>
      </w:r>
      <w:r w:rsidR="000817BF">
        <w:t>,</w:t>
      </w:r>
      <w:r>
        <w:t xml:space="preserve"> reprezentată prin </w:t>
      </w:r>
      <w:r w:rsidR="005C4A11">
        <w:t>conf</w:t>
      </w:r>
      <w:r>
        <w:t xml:space="preserve">.univ.dr.ing. </w:t>
      </w:r>
      <w:r w:rsidR="000817BF">
        <w:t>Florin DRĂ</w:t>
      </w:r>
      <w:r w:rsidR="005C4A11">
        <w:t>GAN</w:t>
      </w:r>
      <w:r>
        <w:t>, rector şi ec</w:t>
      </w:r>
      <w:r w:rsidR="00C90E9C" w:rsidRPr="00C90E9C">
        <w:t>. Silvia-Ana JURCHESCU</w:t>
      </w:r>
      <w:r>
        <w:t>, director financiar contabil în calitate de și denumită în continuare "Autoritatea contractantă", pe de o parte</w:t>
      </w:r>
    </w:p>
    <w:p w14:paraId="53D0259A" w14:textId="77777777" w:rsidR="00960AEF" w:rsidRDefault="00960AEF" w:rsidP="00960AEF">
      <w:pPr>
        <w:pStyle w:val="NoSpacing"/>
        <w:jc w:val="both"/>
      </w:pPr>
      <w:r>
        <w:t>și</w:t>
      </w:r>
    </w:p>
    <w:p w14:paraId="733F6454" w14:textId="3AE0E76A" w:rsidR="00960AEF" w:rsidRPr="00DF2353" w:rsidRDefault="00AA7D46" w:rsidP="00960AEF">
      <w:pPr>
        <w:pStyle w:val="NoSpacing"/>
        <w:jc w:val="both"/>
        <w:rPr>
          <w:color w:val="000000" w:themeColor="text1"/>
          <w:highlight w:val="yellow"/>
        </w:rPr>
      </w:pPr>
      <w:r w:rsidRPr="00DF2353">
        <w:rPr>
          <w:color w:val="000000" w:themeColor="text1"/>
          <w:highlight w:val="yellow"/>
        </w:rPr>
        <w:t>.............</w:t>
      </w:r>
      <w:r w:rsidR="002D7D2D" w:rsidRPr="00DF2353">
        <w:rPr>
          <w:color w:val="000000" w:themeColor="text1"/>
          <w:highlight w:val="yellow"/>
        </w:rPr>
        <w:t xml:space="preserve"> SRL</w:t>
      </w:r>
      <w:r w:rsidR="00960AEF" w:rsidRPr="00DF2353">
        <w:rPr>
          <w:color w:val="000000" w:themeColor="text1"/>
          <w:highlight w:val="yellow"/>
        </w:rPr>
        <w:t>, cu sediul în:</w:t>
      </w:r>
      <w:r w:rsidR="001806DB" w:rsidRPr="00DF2353">
        <w:rPr>
          <w:color w:val="000000" w:themeColor="text1"/>
          <w:highlight w:val="yellow"/>
        </w:rPr>
        <w:t xml:space="preserve"> </w:t>
      </w:r>
      <w:r w:rsidRPr="00DF2353">
        <w:rPr>
          <w:color w:val="000000" w:themeColor="text1"/>
          <w:highlight w:val="yellow"/>
        </w:rPr>
        <w:t>.........</w:t>
      </w:r>
      <w:r w:rsidR="001806DB" w:rsidRPr="00DF2353">
        <w:rPr>
          <w:color w:val="000000" w:themeColor="text1"/>
          <w:highlight w:val="yellow"/>
        </w:rPr>
        <w:t xml:space="preserve">, jud. </w:t>
      </w:r>
      <w:r w:rsidR="002D7D2D" w:rsidRPr="00DF2353">
        <w:rPr>
          <w:color w:val="000000" w:themeColor="text1"/>
          <w:highlight w:val="yellow"/>
        </w:rPr>
        <w:t>Timiș</w:t>
      </w:r>
      <w:r w:rsidR="001806DB" w:rsidRPr="00DF2353">
        <w:rPr>
          <w:color w:val="000000" w:themeColor="text1"/>
          <w:highlight w:val="yellow"/>
        </w:rPr>
        <w:t xml:space="preserve">, cod </w:t>
      </w:r>
      <w:r w:rsidR="002D7D2D" w:rsidRPr="00DF2353">
        <w:rPr>
          <w:color w:val="000000" w:themeColor="text1"/>
          <w:highlight w:val="yellow"/>
        </w:rPr>
        <w:t>poștal</w:t>
      </w:r>
      <w:r w:rsidR="001806DB" w:rsidRPr="00DF2353">
        <w:rPr>
          <w:color w:val="000000" w:themeColor="text1"/>
          <w:highlight w:val="yellow"/>
        </w:rPr>
        <w:t xml:space="preserve">: </w:t>
      </w:r>
      <w:r w:rsidRPr="00DF2353">
        <w:rPr>
          <w:color w:val="000000" w:themeColor="text1"/>
          <w:highlight w:val="yellow"/>
        </w:rPr>
        <w:t>........</w:t>
      </w:r>
      <w:r w:rsidR="00960AEF" w:rsidRPr="00DF2353">
        <w:rPr>
          <w:color w:val="000000" w:themeColor="text1"/>
          <w:highlight w:val="yellow"/>
        </w:rPr>
        <w:t xml:space="preserve">, telefon: </w:t>
      </w:r>
      <w:r w:rsidR="001806DB" w:rsidRPr="00DF2353">
        <w:rPr>
          <w:color w:val="000000" w:themeColor="text1"/>
          <w:highlight w:val="yellow"/>
        </w:rPr>
        <w:t xml:space="preserve">, </w:t>
      </w:r>
      <w:r w:rsidR="00960AEF" w:rsidRPr="00DF2353">
        <w:rPr>
          <w:color w:val="000000" w:themeColor="text1"/>
          <w:highlight w:val="yellow"/>
        </w:rPr>
        <w:t>fax:</w:t>
      </w:r>
      <w:r w:rsidR="007B517C" w:rsidRPr="00DF2353">
        <w:rPr>
          <w:color w:val="000000" w:themeColor="text1"/>
          <w:highlight w:val="yellow"/>
        </w:rPr>
        <w:t xml:space="preserve"> - </w:t>
      </w:r>
      <w:r w:rsidR="002D7D2D" w:rsidRPr="00DF2353">
        <w:rPr>
          <w:color w:val="000000" w:themeColor="text1"/>
          <w:highlight w:val="yellow"/>
        </w:rPr>
        <w:t xml:space="preserve">, e-mail: </w:t>
      </w:r>
      <w:r w:rsidR="002C0258">
        <w:rPr>
          <w:color w:val="000000" w:themeColor="text1"/>
          <w:highlight w:val="yellow"/>
        </w:rPr>
        <w:t>....</w:t>
      </w:r>
      <w:r w:rsidR="00960AEF" w:rsidRPr="00DF2353">
        <w:rPr>
          <w:color w:val="000000" w:themeColor="text1"/>
          <w:highlight w:val="yellow"/>
        </w:rPr>
        <w:t>, număr de înmatriculare</w:t>
      </w:r>
      <w:r w:rsidR="002D7D2D" w:rsidRPr="00DF2353">
        <w:rPr>
          <w:color w:val="000000" w:themeColor="text1"/>
          <w:highlight w:val="yellow"/>
        </w:rPr>
        <w:t xml:space="preserve"> </w:t>
      </w:r>
      <w:r w:rsidR="006F737C" w:rsidRPr="00DF2353">
        <w:rPr>
          <w:color w:val="000000" w:themeColor="text1"/>
          <w:highlight w:val="yellow"/>
        </w:rPr>
        <w:t>.............</w:t>
      </w:r>
      <w:r w:rsidR="00960AEF" w:rsidRPr="00DF2353">
        <w:rPr>
          <w:color w:val="000000" w:themeColor="text1"/>
          <w:highlight w:val="yellow"/>
        </w:rPr>
        <w:t>, cod de înregistrare fiscală</w:t>
      </w:r>
      <w:r w:rsidR="006F737C" w:rsidRPr="00DF2353">
        <w:rPr>
          <w:color w:val="000000" w:themeColor="text1"/>
          <w:highlight w:val="yellow"/>
        </w:rPr>
        <w:t>............</w:t>
      </w:r>
      <w:r w:rsidR="00960AEF" w:rsidRPr="00DF2353">
        <w:rPr>
          <w:color w:val="000000" w:themeColor="text1"/>
          <w:highlight w:val="yellow"/>
        </w:rPr>
        <w:t>, cont IBAN nr.</w:t>
      </w:r>
      <w:r w:rsidR="00066955" w:rsidRPr="00DF2353">
        <w:rPr>
          <w:color w:val="000000" w:themeColor="text1"/>
          <w:highlight w:val="yellow"/>
        </w:rPr>
        <w:t xml:space="preserve"> </w:t>
      </w:r>
      <w:r w:rsidR="006F737C" w:rsidRPr="00150378">
        <w:rPr>
          <w:color w:val="000000" w:themeColor="text1"/>
          <w:highlight w:val="yellow"/>
          <w:lang w:val="pt-PT"/>
        </w:rPr>
        <w:t>……………</w:t>
      </w:r>
      <w:r w:rsidR="00960AEF" w:rsidRPr="00DF2353">
        <w:rPr>
          <w:color w:val="000000" w:themeColor="text1"/>
          <w:highlight w:val="yellow"/>
        </w:rPr>
        <w:t xml:space="preserve">, deschis la Trezoreria </w:t>
      </w:r>
      <w:r w:rsidR="002D7D2D" w:rsidRPr="00DF2353">
        <w:rPr>
          <w:color w:val="000000" w:themeColor="text1"/>
          <w:highlight w:val="yellow"/>
        </w:rPr>
        <w:t>Timișoara,</w:t>
      </w:r>
      <w:r w:rsidR="00960AEF" w:rsidRPr="00DF2353">
        <w:rPr>
          <w:color w:val="000000" w:themeColor="text1"/>
          <w:highlight w:val="yellow"/>
        </w:rPr>
        <w:t xml:space="preserve"> reprezentată prin</w:t>
      </w:r>
      <w:r w:rsidR="007B517C" w:rsidRPr="00DF2353">
        <w:rPr>
          <w:color w:val="000000" w:themeColor="text1"/>
          <w:highlight w:val="yellow"/>
        </w:rPr>
        <w:t xml:space="preserve"> </w:t>
      </w:r>
      <w:r w:rsidR="006F737C" w:rsidRPr="00DF2353">
        <w:rPr>
          <w:color w:val="000000" w:themeColor="text1"/>
          <w:highlight w:val="yellow"/>
        </w:rPr>
        <w:t>.........</w:t>
      </w:r>
      <w:r w:rsidR="007B517C" w:rsidRPr="00DF2353">
        <w:rPr>
          <w:color w:val="000000" w:themeColor="text1"/>
          <w:highlight w:val="yellow"/>
        </w:rPr>
        <w:t xml:space="preserve">, </w:t>
      </w:r>
      <w:r w:rsidR="0015244E" w:rsidRPr="00DF2353">
        <w:rPr>
          <w:color w:val="000000" w:themeColor="text1"/>
          <w:highlight w:val="yellow"/>
        </w:rPr>
        <w:t>Administrator</w:t>
      </w:r>
      <w:r w:rsidR="00960AEF" w:rsidRPr="00DF2353">
        <w:rPr>
          <w:color w:val="000000" w:themeColor="text1"/>
          <w:highlight w:val="yellow"/>
        </w:rPr>
        <w:t>, în calitate de și denumită în continuare "Contractant", pe de altă parte,</w:t>
      </w:r>
    </w:p>
    <w:p w14:paraId="61F8CD1F" w14:textId="77777777" w:rsidR="00960AEF" w:rsidRDefault="00960AEF" w:rsidP="00960AEF">
      <w:pPr>
        <w:pStyle w:val="NoSpacing"/>
        <w:jc w:val="both"/>
      </w:pPr>
      <w:r w:rsidRPr="00DF2353">
        <w:rPr>
          <w:color w:val="000000" w:themeColor="text1"/>
          <w:highlight w:val="yellow"/>
        </w:rPr>
        <w:t xml:space="preserve">au convenit încheierea prezentului </w:t>
      </w:r>
      <w:r w:rsidRPr="00DF2353">
        <w:rPr>
          <w:highlight w:val="yellow"/>
        </w:rPr>
        <w:t>Contract.</w:t>
      </w:r>
    </w:p>
    <w:p w14:paraId="20E1F99A" w14:textId="77777777" w:rsidR="00960AEF" w:rsidRDefault="00960AEF" w:rsidP="00960AEF">
      <w:pPr>
        <w:pStyle w:val="NoSpacing"/>
        <w:jc w:val="both"/>
      </w:pPr>
    </w:p>
    <w:p w14:paraId="18314C89" w14:textId="77777777" w:rsidR="00960AEF" w:rsidRDefault="00960AEF" w:rsidP="00960AEF">
      <w:pPr>
        <w:pStyle w:val="NoSpacing"/>
        <w:jc w:val="both"/>
      </w:pPr>
      <w:r w:rsidRPr="00500538">
        <w:rPr>
          <w:b/>
        </w:rPr>
        <w:t>1.</w:t>
      </w:r>
      <w:r>
        <w:t xml:space="preserve"> DEFINIȚII</w:t>
      </w:r>
    </w:p>
    <w:p w14:paraId="3651D11A" w14:textId="77777777" w:rsidR="00960AEF" w:rsidRDefault="00960AEF" w:rsidP="00960AEF">
      <w:pPr>
        <w:pStyle w:val="NoSpacing"/>
        <w:jc w:val="both"/>
      </w:pPr>
      <w:r w:rsidRPr="00500538">
        <w:rPr>
          <w:b/>
        </w:rPr>
        <w:t>1.1.</w:t>
      </w:r>
      <w:r>
        <w:t xml:space="preserve"> În prezentul Contract, următorii termeni vor fi interpretați astfel:</w:t>
      </w:r>
    </w:p>
    <w:p w14:paraId="7BCFA829" w14:textId="77777777" w:rsidR="00960AEF" w:rsidRDefault="00960AEF" w:rsidP="00960AEF">
      <w:pPr>
        <w:pStyle w:val="NoSpacing"/>
        <w:jc w:val="both"/>
      </w:pPr>
      <w:r>
        <w:t>a) Autoritate contractantă și Contractant - Părțile contractante, așa cum sunt acestea numite în prezentul Contract;</w:t>
      </w:r>
    </w:p>
    <w:p w14:paraId="6873254D" w14:textId="77777777" w:rsidR="00960AEF" w:rsidRDefault="00960AEF" w:rsidP="00960AEF">
      <w:pPr>
        <w:pStyle w:val="NoSpacing"/>
        <w:jc w:val="both"/>
      </w:pPr>
      <w:r>
        <w:t>b) Act Adițional - document prin care se modifică termenii și condițiile prezentului Contract de achiziție publică/sectorială de produse, în condițiile Legii nr. 98/2016 privind achizițiile publice;</w:t>
      </w:r>
    </w:p>
    <w:p w14:paraId="246AF748" w14:textId="77777777" w:rsidR="00960AEF" w:rsidRDefault="00960AEF" w:rsidP="00960AEF">
      <w:pPr>
        <w:pStyle w:val="NoSpacing"/>
        <w:jc w:val="both"/>
      </w:pPr>
      <w:r>
        <w:t xml:space="preserve">c) Caiet de Sarcini </w:t>
      </w:r>
      <w:r w:rsidR="0042724F">
        <w:t xml:space="preserve">- </w:t>
      </w:r>
      <w:r>
        <w:t>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69D45BF" w14:textId="77777777" w:rsidR="00960AEF" w:rsidRDefault="00960AEF" w:rsidP="00960AEF">
      <w:pPr>
        <w:pStyle w:val="NoSpacing"/>
        <w:jc w:val="both"/>
      </w:pPr>
      <w:r>
        <w:t>d) Cazul fortuit - Eveniment care nu poate fi prevăzut și nici împiedicat de către cel care ar fi fost chemat să răspundă dacă evenimentul nu s-ar fi produs.</w:t>
      </w:r>
    </w:p>
    <w:p w14:paraId="4A8979E4" w14:textId="77777777" w:rsidR="00960AEF" w:rsidRDefault="00960AEF" w:rsidP="00960AEF">
      <w:pPr>
        <w:pStyle w:val="NoSpacing"/>
        <w:jc w:val="both"/>
      </w:pPr>
      <w:r>
        <w:t>e) Cesiune - înțelegere scrisă prin care Contractantul transferă unei terțe părți, în condițiile Legii nr. 98/2016, drepturile și/sau obligațiile deținute prin Contract sau parte din acestea;</w:t>
      </w:r>
    </w:p>
    <w:p w14:paraId="171600F0" w14:textId="77777777" w:rsidR="00960AEF" w:rsidRDefault="00960AEF" w:rsidP="00960AEF">
      <w:pPr>
        <w:pStyle w:val="NoSpacing"/>
        <w:jc w:val="both"/>
      </w:pPr>
      <w: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422EBA40" w14:textId="54A0E777" w:rsidR="00960AEF" w:rsidRPr="00A90060" w:rsidRDefault="00960AEF" w:rsidP="00A90060">
      <w:pPr>
        <w:pStyle w:val="NoSpacing"/>
        <w:rPr>
          <w:bCs/>
          <w:color w:val="000000" w:themeColor="text1"/>
        </w:rPr>
      </w:pPr>
      <w:r>
        <w:lastRenderedPageBreak/>
        <w:t xml:space="preserve">g) Contract - prezentul Contract de achiziție publică/sectorială de produse care are ca obiect furnizarea </w:t>
      </w:r>
      <w:r w:rsidR="005739F8">
        <w:t xml:space="preserve">de </w:t>
      </w:r>
      <w:r w:rsidR="00AC6095">
        <w:rPr>
          <w:rFonts w:eastAsia="Arial MT"/>
          <w:bCs/>
          <w:lang w:val="it-IT"/>
        </w:rPr>
        <w:t xml:space="preserve">imprimantă, </w:t>
      </w:r>
      <w:r w:rsidR="00A90060">
        <w:rPr>
          <w:bCs/>
          <w:color w:val="000000" w:themeColor="text1"/>
        </w:rPr>
        <w:t>conform Caietului de sarcini</w:t>
      </w:r>
      <w:r>
        <w:t xml:space="preserve">, cu titlu oneros, asimilat, potrivit Legii, actului administrativ, încheiat </w:t>
      </w:r>
      <w:r w:rsidR="002C4C45">
        <w:t>în scris, între Autoritatea</w:t>
      </w:r>
      <w:r>
        <w:t xml:space="preserve"> contractantă și contractant, care are ca obiect furnizarea de Produse.</w:t>
      </w:r>
    </w:p>
    <w:p w14:paraId="15ABF288" w14:textId="77777777" w:rsidR="00960AEF" w:rsidRDefault="00960AEF" w:rsidP="00960AEF">
      <w:pPr>
        <w:pStyle w:val="NoSpacing"/>
        <w:jc w:val="both"/>
      </w:pPr>
      <w:r>
        <w:t>h) Contract de Subcontractare - acordul încheiat în scris între Contractant și un terț ce dobândește calitatea de Subcontractant, în condițiile Leg</w:t>
      </w:r>
      <w:r w:rsidR="002C4C45">
        <w:t>ii nr. 98/2016</w:t>
      </w:r>
      <w:r>
        <w:t>, prin care Contractantul subcontractează Subcontractantului partea din Contract în conformitate cu prevederile Contractului;</w:t>
      </w:r>
    </w:p>
    <w:p w14:paraId="0084179D" w14:textId="77777777" w:rsidR="00960AEF" w:rsidRDefault="00960AEF" w:rsidP="00960AEF">
      <w:pPr>
        <w:pStyle w:val="NoSpacing"/>
        <w:jc w:val="both"/>
      </w:pPr>
      <w:r>
        <w:t>i) Despăgubire - suma, neprevăzută expres în Contractul care este acordată de către instanța de judecată ca despăgubire plătibilă Părții prejudiciate în urma încălcării prevederilor Contractului de către cealaltă Parte;</w:t>
      </w:r>
    </w:p>
    <w:p w14:paraId="668A8B18" w14:textId="77777777" w:rsidR="00960AEF" w:rsidRDefault="00960AEF" w:rsidP="00960AEF">
      <w:pPr>
        <w:pStyle w:val="NoSpacing"/>
        <w:jc w:val="both"/>
      </w:pPr>
      <w:r>
        <w:t xml:space="preserve">j) Dispoziție - document </w:t>
      </w:r>
      <w:r w:rsidR="002C4C45">
        <w:t>scris emis de Autoritatea</w:t>
      </w:r>
      <w:r>
        <w:t xml:space="preserve"> contractantă în executarea Contractului și cu respectarea prevederilor acestuia,</w:t>
      </w:r>
      <w:r w:rsidR="002C4C45">
        <w:t xml:space="preserve"> în limitele Legii nr. 98/2016</w:t>
      </w:r>
      <w:r>
        <w:t>, și a normelor de aplicare a acesteia;</w:t>
      </w:r>
    </w:p>
    <w:p w14:paraId="6C07063D" w14:textId="77777777" w:rsidR="00960AEF" w:rsidRDefault="002C4C45" w:rsidP="00960AEF">
      <w:pPr>
        <w:pStyle w:val="NoSpacing"/>
        <w:jc w:val="both"/>
      </w:pPr>
      <w:r>
        <w:t>k) Documentele Autorității contractante</w:t>
      </w:r>
      <w:r w:rsidR="00960AEF">
        <w:t xml:space="preserve"> - toate și fiecare dintre documentele necesare în mod direct sau implicit prin natura Produselor care fac obiectul și Contractului, inclusiv, dar fără a se limita la: planuri, regulamente, specificații, desene, schițe, modele, date informative și rap</w:t>
      </w:r>
      <w:r>
        <w:t>oarte, furnizate de Autoritatea</w:t>
      </w:r>
      <w:r w:rsidR="00960AEF">
        <w:t xml:space="preserve"> contractantă și necesare Contractantului în vederea realizării obiectului Contractului;</w:t>
      </w:r>
    </w:p>
    <w:p w14:paraId="64873464" w14:textId="77777777" w:rsidR="00960AEF" w:rsidRDefault="00960AEF" w:rsidP="00960AEF">
      <w:pPr>
        <w:pStyle w:val="NoSpacing"/>
        <w:jc w:val="both"/>
      </w:pPr>
      <w:r>
        <w:t>l) 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31F1BF43" w14:textId="77777777" w:rsidR="00960AEF" w:rsidRDefault="00960AEF" w:rsidP="00960AEF">
      <w:pPr>
        <w:pStyle w:val="NoSpacing"/>
        <w:jc w:val="both"/>
      </w:pPr>
      <w:r>
        <w:t>m) Contractul este considerat finalizat atunci când contractantul:</w:t>
      </w:r>
    </w:p>
    <w:p w14:paraId="22434C80" w14:textId="77777777" w:rsidR="00960AEF" w:rsidRDefault="00960AEF" w:rsidP="00960AEF">
      <w:pPr>
        <w:pStyle w:val="NoSpacing"/>
        <w:ind w:left="851" w:hanging="284"/>
        <w:jc w:val="both"/>
      </w:pPr>
      <w:r>
        <w:t>i.</w:t>
      </w:r>
      <w:r>
        <w:tab/>
        <w:t>a realizat toate activitățile stabilite prin Contract și a prezentat toate Rezultatele, astfel cum este stabilit în Oferta sa și în Contract,</w:t>
      </w:r>
    </w:p>
    <w:p w14:paraId="0ADA9834" w14:textId="77777777" w:rsidR="00960AEF" w:rsidRDefault="00960AEF" w:rsidP="00960AEF">
      <w:pPr>
        <w:pStyle w:val="NoSpacing"/>
        <w:ind w:left="851" w:hanging="284"/>
        <w:jc w:val="both"/>
      </w:pPr>
      <w:r>
        <w:t>ii.</w:t>
      </w:r>
      <w:r>
        <w:tab/>
        <w:t xml:space="preserve">a remediat eventualele Neconformități care nu ar fi permis utilizarea </w:t>
      </w:r>
      <w:r w:rsidR="002C4C45">
        <w:t>Produselor de către Autoritatea</w:t>
      </w:r>
      <w:r>
        <w:t xml:space="preserve"> contractantă, în vederea obținerii beneficiilor anticipate și îndeplinirii obiectivelor comunicate prin Caietul de Sarcini;</w:t>
      </w:r>
    </w:p>
    <w:p w14:paraId="7F0DC439" w14:textId="77777777" w:rsidR="00960AEF" w:rsidRDefault="00960AEF" w:rsidP="00960AEF">
      <w:pPr>
        <w:pStyle w:val="NoSpacing"/>
        <w:jc w:val="both"/>
      </w:pPr>
      <w: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E2DCDE5" w14:textId="77777777" w:rsidR="00960AEF" w:rsidRDefault="00960AEF" w:rsidP="00960AEF">
      <w:pPr>
        <w:pStyle w:val="NoSpacing"/>
        <w:jc w:val="both"/>
      </w:pPr>
      <w:r>
        <w:t>o) Întârziere - orice eșec al Contractantului sau al Autorității/entității contractante de a executa orice obligații contractuale în termenul convenit;</w:t>
      </w:r>
    </w:p>
    <w:p w14:paraId="4E40A887" w14:textId="77777777" w:rsidR="00960AEF" w:rsidRDefault="00960AEF" w:rsidP="00960AEF">
      <w:pPr>
        <w:pStyle w:val="NoSpacing"/>
        <w:jc w:val="both"/>
      </w:pPr>
      <w: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18E10D2" w14:textId="77777777" w:rsidR="00960AEF" w:rsidRDefault="00960AEF" w:rsidP="00960AEF">
      <w:pPr>
        <w:pStyle w:val="NoSpacing"/>
        <w:jc w:val="both"/>
      </w:pPr>
      <w:r>
        <w:t>q) Lună - luna calendaristică (12 luni/an);</w:t>
      </w:r>
    </w:p>
    <w:p w14:paraId="62281098" w14:textId="77777777" w:rsidR="00960AEF" w:rsidRDefault="00960AEF" w:rsidP="00960AEF">
      <w:pPr>
        <w:pStyle w:val="NoSpacing"/>
        <w:jc w:val="both"/>
      </w:pPr>
      <w:r>
        <w:t xml:space="preserve">r) Mijloace electronice de comunicare în cadrul Contractului - echipamente electronice de procesare, inclusiv compresie digitală, și stocare a datelor emise, transmise și, respectiv, primite </w:t>
      </w:r>
      <w:r>
        <w:lastRenderedPageBreak/>
        <w:t>prin cablu, radio, mijloace optice sau prin alte mijloace electromagnetice și utilizate inclusiv pentru transmiterea Rezultatelor obținute în cadrul Contractului;</w:t>
      </w:r>
    </w:p>
    <w:p w14:paraId="36117BEC" w14:textId="77777777" w:rsidR="00960AEF" w:rsidRDefault="00960AEF" w:rsidP="00960AEF">
      <w:pPr>
        <w:pStyle w:val="NoSpacing"/>
        <w:jc w:val="both"/>
      </w:pPr>
      <w:r>
        <w:t>s) Neconformitate (Neconformități) - execuția de slabă calita</w:t>
      </w:r>
      <w:r w:rsidR="002C4C45">
        <w:t xml:space="preserve">te sau deficiențe care încalcă </w:t>
      </w:r>
      <w:r>
        <w:t>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7CBEB5E" w14:textId="77777777" w:rsidR="00960AEF" w:rsidRDefault="00960AEF" w:rsidP="00960AEF">
      <w:pPr>
        <w:pStyle w:val="NoSpacing"/>
        <w:jc w:val="both"/>
      </w:pPr>
      <w:r>
        <w:t>t)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5115ECC" w14:textId="77777777" w:rsidR="00960AEF" w:rsidRDefault="00960AEF" w:rsidP="00960AEF">
      <w:pPr>
        <w:pStyle w:val="NoSpacing"/>
        <w:jc w:val="both"/>
      </w:pPr>
      <w:r>
        <w:t>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66E964B" w14:textId="77777777" w:rsidR="00960AEF" w:rsidRDefault="00960AEF" w:rsidP="00960AEF">
      <w:pPr>
        <w:pStyle w:val="NoSpacing"/>
        <w:jc w:val="both"/>
      </w:pPr>
      <w:r>
        <w:t>v) Personal - persoanele desemnate de către Contractant sau de către oricare dintre Subcontractanți pentru îndeplinirea Contractului;</w:t>
      </w:r>
    </w:p>
    <w:p w14:paraId="1B88A173" w14:textId="77777777" w:rsidR="00960AEF" w:rsidRDefault="00960AEF" w:rsidP="00960AEF">
      <w:pPr>
        <w:pStyle w:val="NoSpacing"/>
        <w:jc w:val="both"/>
      </w:pPr>
      <w:r>
        <w:t>w) Prețul Contractului - Prețul plătibil Contr</w:t>
      </w:r>
      <w:r w:rsidR="002C4C45">
        <w:t>actantului de către Autoritatea</w:t>
      </w:r>
      <w:r>
        <w:t xml:space="preserve"> contractantă, în baza și în conformitate cu prevederile Contractului, a ofertei Contractantului și a documentației de atribuire, pentru îndeplinirea integrală și corespunzătoare a tuturor obligațiilor asumate în Contract;</w:t>
      </w:r>
    </w:p>
    <w:p w14:paraId="63A68953" w14:textId="77777777" w:rsidR="00960AEF" w:rsidRDefault="00960AEF" w:rsidP="00960AEF">
      <w:pPr>
        <w:pStyle w:val="NoSpacing"/>
        <w:jc w:val="both"/>
      </w:pPr>
      <w:r>
        <w:t>(x) Prejudic</w:t>
      </w:r>
      <w:r w:rsidR="002C4C45">
        <w:t>iu - paguba produsă Autorității</w:t>
      </w:r>
      <w:r>
        <w:t xml:space="preserve"> Contractante de către Contractant prin neexecutarea/executarea necorespunzătoare ori cu întârziere a obligațiilor stabilite în sarcina sa, prin prezentul contract;</w:t>
      </w:r>
    </w:p>
    <w:p w14:paraId="06EF191C" w14:textId="77777777" w:rsidR="00960AEF" w:rsidRDefault="00960AEF" w:rsidP="00960AEF">
      <w:pPr>
        <w:pStyle w:val="NoSpacing"/>
        <w:jc w:val="both"/>
      </w:pPr>
      <w:r>
        <w:t xml:space="preserve">(y) Proces-Verbal de Recepție a Produselor </w:t>
      </w:r>
      <w:r w:rsidR="002C4C45">
        <w:t xml:space="preserve">- </w:t>
      </w:r>
      <w:r>
        <w:t>documentul prin care sunt acceptate Produsele furnizate, întocmit de Contractant și semnat de Autoritatea/entitatea contractantă, prin care acesta din urmă confirmă furnizarea Produselor în mod corespunzător de către Contractant și că acestea au fost</w:t>
      </w:r>
      <w:r w:rsidR="0042724F">
        <w:t xml:space="preserve"> acceptate de către Autoritatea</w:t>
      </w:r>
      <w:r>
        <w:t xml:space="preserve"> contractantă;</w:t>
      </w:r>
    </w:p>
    <w:p w14:paraId="1DA3067D" w14:textId="77777777" w:rsidR="00960AEF" w:rsidRDefault="00960AEF" w:rsidP="00960AEF">
      <w:pPr>
        <w:pStyle w:val="NoSpacing"/>
        <w:jc w:val="both"/>
      </w:pPr>
      <w:r>
        <w:t>(z) Recepția - reprezintă operațiunea prin care Autoritatea/entitatea contractantă își exprimă acceptarea față de produsele furnizate în cadrul contractului de achiziție publică/sectorială și pe baza căreia efectuează plata;</w:t>
      </w:r>
    </w:p>
    <w:p w14:paraId="123CAF8C" w14:textId="77777777" w:rsidR="00960AEF" w:rsidRDefault="00960AEF" w:rsidP="00960AEF">
      <w:pPr>
        <w:pStyle w:val="NoSpacing"/>
        <w:jc w:val="both"/>
      </w:pPr>
      <w:r>
        <w:t>(aa) Rezultat/Rezultate - oricare și toate informațiile, documentele, rapoartele colectate și/sau pregătite de Contractant ca urmare a Produselor furnizate astfel cum sunt acestea descrise în Caietul de Sarcini;</w:t>
      </w:r>
    </w:p>
    <w:p w14:paraId="3D2741EF" w14:textId="77777777" w:rsidR="00960AEF" w:rsidRDefault="00960AEF" w:rsidP="00960AEF">
      <w:pPr>
        <w:pStyle w:val="NoSpacing"/>
        <w:jc w:val="both"/>
      </w:pPr>
      <w:r>
        <w:t>(bb) Scris(ă) sau în scris - orice ansamblu de cuvinte sau cifre care poate fi citit, reprodus și comunicat ulterior, stocat pe suport de hârtie, inclusiv informații transmise și stocate prin Mijloace electronice de comunicare în cadrul Contractului;</w:t>
      </w:r>
    </w:p>
    <w:p w14:paraId="261950E2" w14:textId="77777777" w:rsidR="00960AEF" w:rsidRDefault="00960AEF" w:rsidP="00960AEF">
      <w:pPr>
        <w:pStyle w:val="NoSpacing"/>
        <w:jc w:val="both"/>
      </w:pPr>
      <w:r>
        <w:t>(cc)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440A686" w14:textId="77777777" w:rsidR="00960AEF" w:rsidRDefault="00960AEF" w:rsidP="00960AEF">
      <w:pPr>
        <w:pStyle w:val="NoSpacing"/>
        <w:jc w:val="both"/>
      </w:pPr>
      <w:r>
        <w:t>(dd)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2F4133E7" w14:textId="77777777" w:rsidR="00960AEF" w:rsidRDefault="00960AEF" w:rsidP="00960AEF">
      <w:pPr>
        <w:pStyle w:val="NoSpacing"/>
        <w:jc w:val="both"/>
      </w:pPr>
      <w:r>
        <w:t xml:space="preserve">(ee)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w:t>
      </w:r>
      <w:r>
        <w:lastRenderedPageBreak/>
        <w:t>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370FADC" w14:textId="77777777" w:rsidR="00960AEF" w:rsidRDefault="00960AEF" w:rsidP="00960AEF">
      <w:pPr>
        <w:pStyle w:val="NoSpacing"/>
        <w:jc w:val="both"/>
      </w:pPr>
      <w:r>
        <w:t>(ff) Zi - înseamnă zi calendaristică, iar anul înseamnă 365 de zile; în afara cazului în care se prevede expres că sunt zile lucrătoare.</w:t>
      </w:r>
    </w:p>
    <w:p w14:paraId="5054B0DF" w14:textId="77777777" w:rsidR="00960AEF" w:rsidRDefault="00960AEF" w:rsidP="00960AEF">
      <w:pPr>
        <w:pStyle w:val="NoSpacing"/>
        <w:jc w:val="both"/>
      </w:pPr>
    </w:p>
    <w:p w14:paraId="5C124B07" w14:textId="77777777" w:rsidR="00960AEF" w:rsidRDefault="00960AEF" w:rsidP="00960AEF">
      <w:pPr>
        <w:pStyle w:val="NoSpacing"/>
        <w:jc w:val="both"/>
      </w:pPr>
      <w:r w:rsidRPr="00500538">
        <w:rPr>
          <w:b/>
        </w:rPr>
        <w:t>2.</w:t>
      </w:r>
      <w:r>
        <w:t xml:space="preserve"> Interpretare</w:t>
      </w:r>
    </w:p>
    <w:p w14:paraId="44D53A96" w14:textId="77777777" w:rsidR="00960AEF" w:rsidRDefault="00960AEF" w:rsidP="00960AEF">
      <w:pPr>
        <w:pStyle w:val="NoSpacing"/>
        <w:jc w:val="both"/>
      </w:pPr>
      <w:r w:rsidRPr="00500538">
        <w:rPr>
          <w:b/>
        </w:rPr>
        <w:t>2.1.</w:t>
      </w:r>
      <w: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43356DAD" w14:textId="77777777" w:rsidR="00960AEF" w:rsidRDefault="00960AEF" w:rsidP="00960AEF">
      <w:pPr>
        <w:pStyle w:val="NoSpacing"/>
        <w:jc w:val="both"/>
      </w:pPr>
      <w:r w:rsidRPr="00500538">
        <w:rPr>
          <w:b/>
        </w:rPr>
        <w:t>2.2.</w:t>
      </w:r>
      <w:r>
        <w:t xml:space="preserve"> În cazul în care se constată contradicții între prevederile clauzelor contractuale și documentele achiziției, se vor aplica regulile specifice stabilite prin documentele achiziției.</w:t>
      </w:r>
    </w:p>
    <w:p w14:paraId="73BD4FE0" w14:textId="77777777" w:rsidR="00960AEF" w:rsidRDefault="00960AEF" w:rsidP="00960AEF">
      <w:pPr>
        <w:pStyle w:val="NoSpacing"/>
        <w:jc w:val="both"/>
      </w:pPr>
    </w:p>
    <w:p w14:paraId="40AE2FE6" w14:textId="77777777" w:rsidR="00960AEF" w:rsidRDefault="00960AEF" w:rsidP="00960AEF">
      <w:pPr>
        <w:pStyle w:val="NoSpacing"/>
        <w:jc w:val="both"/>
      </w:pPr>
      <w:r w:rsidRPr="00500538">
        <w:rPr>
          <w:b/>
        </w:rPr>
        <w:t>3.</w:t>
      </w:r>
      <w:r>
        <w:t xml:space="preserve"> Obiectul Contractului</w:t>
      </w:r>
    </w:p>
    <w:p w14:paraId="75705734" w14:textId="786D95BC" w:rsidR="00960AEF" w:rsidRDefault="00960AEF" w:rsidP="0017043D">
      <w:pPr>
        <w:pStyle w:val="NoSpacing"/>
        <w:jc w:val="both"/>
      </w:pPr>
      <w:r w:rsidRPr="00500538">
        <w:rPr>
          <w:b/>
        </w:rPr>
        <w:t>3.1.</w:t>
      </w:r>
      <w:r>
        <w:t xml:space="preserve"> Obiectul prezentului Contract îl reprezintă furnizarea </w:t>
      </w:r>
      <w:r w:rsidR="005739F8" w:rsidRPr="005739F8">
        <w:t>de</w:t>
      </w:r>
      <w:r w:rsidR="00570943">
        <w:rPr>
          <w:color w:val="FF0000"/>
        </w:rPr>
        <w:t xml:space="preserve"> </w:t>
      </w:r>
      <w:r w:rsidR="0052285C">
        <w:t>sistem videoconferință</w:t>
      </w:r>
      <w:r w:rsidR="00330028">
        <w:rPr>
          <w:bCs/>
        </w:rPr>
        <w:t>,</w:t>
      </w:r>
      <w:r w:rsidR="00330028">
        <w:t xml:space="preserve"> </w:t>
      </w:r>
      <w:r w:rsidR="00A35062">
        <w:t>denumit</w:t>
      </w:r>
      <w:r w:rsidR="00502D02">
        <w:t>e</w:t>
      </w:r>
      <w:r w:rsidR="00A35062">
        <w:t xml:space="preserve"> în continuare Produs</w:t>
      </w:r>
      <w:r w:rsidR="00502D02">
        <w:t>e</w:t>
      </w:r>
      <w:r w:rsidR="00D361E7">
        <w:t xml:space="preserve">, </w:t>
      </w:r>
      <w:r w:rsidR="00D361E7" w:rsidRPr="002559CB">
        <w:t>CPV</w:t>
      </w:r>
      <w:r w:rsidR="002559CB" w:rsidRPr="002559CB">
        <w:t xml:space="preserve"> </w:t>
      </w:r>
      <w:r w:rsidR="0052285C">
        <w:t xml:space="preserve">32232000-8 </w:t>
      </w:r>
      <w:r w:rsidRPr="002559CB">
        <w:t xml:space="preserve"> </w:t>
      </w:r>
      <w:r>
        <w:t xml:space="preserve">pe care Contractantul se obligă să le </w:t>
      </w:r>
      <w:r w:rsidR="0042724F">
        <w:t xml:space="preserve">furnizeze, </w:t>
      </w:r>
      <w:r>
        <w:t>în conformitate cu prevederile din prezentul Contract, Anexa nr. 1 - Caietul de sarcini,  - Propunerea tehnică, cu dispozițiile legale, aprobările și standardele tehnice, profesionale și de calitate în vigoare.</w:t>
      </w:r>
    </w:p>
    <w:p w14:paraId="71CE5F1F" w14:textId="77777777" w:rsidR="00960AEF" w:rsidRDefault="00960AEF" w:rsidP="00960AEF">
      <w:pPr>
        <w:pStyle w:val="NoSpacing"/>
        <w:jc w:val="both"/>
      </w:pPr>
    </w:p>
    <w:p w14:paraId="15242492" w14:textId="77777777" w:rsidR="00960AEF" w:rsidRDefault="00960AEF" w:rsidP="00960AEF">
      <w:pPr>
        <w:pStyle w:val="NoSpacing"/>
        <w:jc w:val="both"/>
      </w:pPr>
      <w:r w:rsidRPr="00500538">
        <w:rPr>
          <w:b/>
        </w:rPr>
        <w:t>4.</w:t>
      </w:r>
      <w:r>
        <w:t xml:space="preserve"> Prețul Contractului</w:t>
      </w:r>
    </w:p>
    <w:p w14:paraId="269BB5B4" w14:textId="7B97A660" w:rsidR="00960AEF" w:rsidRDefault="00960AEF" w:rsidP="00960AEF">
      <w:pPr>
        <w:pStyle w:val="NoSpacing"/>
        <w:jc w:val="both"/>
      </w:pPr>
      <w:r w:rsidRPr="00500538">
        <w:rPr>
          <w:b/>
        </w:rPr>
        <w:t>4.1.</w:t>
      </w:r>
      <w:r>
        <w:t xml:space="preserve"> Autoritatea/entitatea contractantă se obligă să plătească Contractantului Prețul total convenit prin prezentul Co</w:t>
      </w:r>
      <w:r w:rsidR="00B611BA">
        <w:t>ntract pentru achiziție publică</w:t>
      </w:r>
      <w:r>
        <w:t xml:space="preserve"> a Produselor, în sumă de </w:t>
      </w:r>
      <w:r w:rsidR="002559CB">
        <w:rPr>
          <w:b/>
        </w:rPr>
        <w:t>..........</w:t>
      </w:r>
      <w:r w:rsidRPr="00621A11">
        <w:t>, la c</w:t>
      </w:r>
      <w:r w:rsidR="00663688">
        <w:t xml:space="preserve">are se adaugă TVA, </w:t>
      </w:r>
      <w:r>
        <w:t>conform prevederilor legale.</w:t>
      </w:r>
    </w:p>
    <w:p w14:paraId="3E968ADD" w14:textId="77777777" w:rsidR="00960AEF" w:rsidRDefault="00960AEF" w:rsidP="00960AEF">
      <w:pPr>
        <w:pStyle w:val="NoSpacing"/>
        <w:jc w:val="both"/>
      </w:pPr>
      <w:r w:rsidRPr="00500538">
        <w:rPr>
          <w:b/>
        </w:rPr>
        <w:t>4.2.</w:t>
      </w:r>
      <w:r>
        <w:t xml:space="preserve"> Prețul Contractului este ferm.</w:t>
      </w:r>
    </w:p>
    <w:p w14:paraId="25E8A11D" w14:textId="77777777" w:rsidR="00330028" w:rsidRDefault="00330028" w:rsidP="00960AEF">
      <w:pPr>
        <w:pStyle w:val="NoSpacing"/>
        <w:jc w:val="both"/>
        <w:rPr>
          <w:b/>
        </w:rPr>
      </w:pPr>
    </w:p>
    <w:p w14:paraId="6BF09ED6" w14:textId="77777777" w:rsidR="00DD3880" w:rsidRDefault="00960AEF" w:rsidP="00DD3880">
      <w:pPr>
        <w:pStyle w:val="NoSpacing"/>
        <w:jc w:val="both"/>
      </w:pPr>
      <w:r w:rsidRPr="00500538">
        <w:rPr>
          <w:b/>
        </w:rPr>
        <w:t>5.</w:t>
      </w:r>
      <w:r>
        <w:t xml:space="preserve"> Durata Contractului</w:t>
      </w:r>
    </w:p>
    <w:p w14:paraId="4887C997" w14:textId="27ED2092" w:rsidR="00DD3880" w:rsidRPr="002559CB" w:rsidRDefault="00DD3880" w:rsidP="00DD3880">
      <w:pPr>
        <w:pStyle w:val="NoSpacing"/>
        <w:jc w:val="both"/>
        <w:rPr>
          <w:strike/>
        </w:rPr>
      </w:pPr>
      <w:r w:rsidRPr="00DD3880">
        <w:rPr>
          <w:b/>
        </w:rPr>
        <w:t>5.1.</w:t>
      </w:r>
      <w:r>
        <w:t xml:space="preserve"> Durata prezentului contract este </w:t>
      </w:r>
      <w:r w:rsidRPr="002559CB">
        <w:t xml:space="preserve">de </w:t>
      </w:r>
      <w:r w:rsidR="008F4FC0">
        <w:rPr>
          <w:b/>
        </w:rPr>
        <w:t>30</w:t>
      </w:r>
      <w:r w:rsidRPr="002559CB">
        <w:rPr>
          <w:b/>
        </w:rPr>
        <w:t xml:space="preserve"> de zile</w:t>
      </w:r>
      <w:r w:rsidR="00D361E7" w:rsidRPr="002559CB">
        <w:rPr>
          <w:b/>
        </w:rPr>
        <w:t xml:space="preserve"> </w:t>
      </w:r>
      <w:r w:rsidR="00D361E7" w:rsidRPr="002559CB">
        <w:rPr>
          <w:bCs/>
        </w:rPr>
        <w:t>de la data semnării contractului de către ambele părți</w:t>
      </w:r>
      <w:r w:rsidR="00D361E7" w:rsidRPr="002559CB">
        <w:rPr>
          <w:b/>
        </w:rPr>
        <w:t>.</w:t>
      </w:r>
    </w:p>
    <w:p w14:paraId="0BBACF48" w14:textId="1061BBB2" w:rsidR="005D37A9" w:rsidRPr="002559CB" w:rsidRDefault="005D37A9" w:rsidP="002559CB">
      <w:pPr>
        <w:pStyle w:val="NoSpacing"/>
        <w:jc w:val="both"/>
        <w:rPr>
          <w:lang w:val="pt-PT"/>
        </w:rPr>
      </w:pPr>
      <w:r w:rsidRPr="002559CB">
        <w:rPr>
          <w:b/>
          <w:bCs/>
          <w:lang w:val="pt-PT"/>
        </w:rPr>
        <w:t>5.2.</w:t>
      </w:r>
      <w:r w:rsidRPr="002559CB">
        <w:rPr>
          <w:lang w:val="pt-PT"/>
        </w:rPr>
        <w:t xml:space="preserve"> Furnizarea produselor aferente contractului </w:t>
      </w:r>
      <w:r w:rsidR="00D361E7" w:rsidRPr="002559CB">
        <w:rPr>
          <w:lang w:val="pt-PT"/>
        </w:rPr>
        <w:t xml:space="preserve">se va realiza în termn de </w:t>
      </w:r>
      <w:r w:rsidRPr="002559CB">
        <w:rPr>
          <w:lang w:val="pt-PT"/>
        </w:rPr>
        <w:t xml:space="preserve"> </w:t>
      </w:r>
      <w:r w:rsidR="001058EA">
        <w:rPr>
          <w:lang w:val="pt-PT"/>
        </w:rPr>
        <w:t xml:space="preserve">10 </w:t>
      </w:r>
      <w:r w:rsidR="00DD3880" w:rsidRPr="002559CB">
        <w:rPr>
          <w:lang w:val="pt-PT"/>
        </w:rPr>
        <w:t xml:space="preserve">zile </w:t>
      </w:r>
      <w:r w:rsidRPr="002559CB">
        <w:rPr>
          <w:lang w:val="pt-PT"/>
        </w:rPr>
        <w:t>de la data semnării contractului de către ambele părți</w:t>
      </w:r>
      <w:r w:rsidR="00D361E7" w:rsidRPr="002559CB">
        <w:rPr>
          <w:lang w:val="pt-PT"/>
        </w:rPr>
        <w:t>, cu respectarea duratei contractuale prevăzute la art. 5.1.</w:t>
      </w:r>
    </w:p>
    <w:p w14:paraId="074A0F69" w14:textId="77777777" w:rsidR="00960AEF" w:rsidRPr="002559CB" w:rsidRDefault="00960AEF" w:rsidP="00960AEF">
      <w:pPr>
        <w:pStyle w:val="NoSpacing"/>
        <w:jc w:val="both"/>
      </w:pPr>
    </w:p>
    <w:p w14:paraId="1FF690CE" w14:textId="77777777" w:rsidR="00960AEF" w:rsidRDefault="00960AEF" w:rsidP="00960AEF">
      <w:pPr>
        <w:pStyle w:val="NoSpacing"/>
        <w:jc w:val="both"/>
      </w:pPr>
      <w:r w:rsidRPr="00500538">
        <w:rPr>
          <w:b/>
        </w:rPr>
        <w:t>6.</w:t>
      </w:r>
      <w:r>
        <w:t xml:space="preserve"> Documentele Contractului</w:t>
      </w:r>
    </w:p>
    <w:p w14:paraId="511DE60F" w14:textId="77777777" w:rsidR="00960AEF" w:rsidRDefault="00960AEF" w:rsidP="00960AEF">
      <w:pPr>
        <w:pStyle w:val="NoSpacing"/>
        <w:jc w:val="both"/>
      </w:pPr>
      <w:r w:rsidRPr="00500538">
        <w:rPr>
          <w:b/>
        </w:rPr>
        <w:t>6.1.</w:t>
      </w:r>
      <w:r>
        <w:t xml:space="preserve"> Documentele prezentului Contract sunt:</w:t>
      </w:r>
    </w:p>
    <w:p w14:paraId="7618A2FE" w14:textId="77777777" w:rsidR="00327110" w:rsidRDefault="00327110" w:rsidP="00960AEF">
      <w:pPr>
        <w:pStyle w:val="NoSpacing"/>
        <w:jc w:val="both"/>
      </w:pPr>
    </w:p>
    <w:p w14:paraId="030FA246" w14:textId="1C37B8FA" w:rsidR="00960AEF" w:rsidRDefault="00960AEF" w:rsidP="00960AEF">
      <w:pPr>
        <w:pStyle w:val="NoSpacing"/>
        <w:ind w:left="993" w:hanging="426"/>
        <w:jc w:val="both"/>
      </w:pPr>
      <w:r>
        <w:t>i.</w:t>
      </w:r>
      <w:r>
        <w:tab/>
        <w:t xml:space="preserve">Caietul de sarcini, </w:t>
      </w:r>
      <w:r w:rsidRPr="00D361E7">
        <w:rPr>
          <w:color w:val="EE0000"/>
        </w:rPr>
        <w:t xml:space="preserve"> </w:t>
      </w:r>
      <w:r>
        <w:t>- Anexa nr. 1;</w:t>
      </w:r>
    </w:p>
    <w:p w14:paraId="09D0FC39" w14:textId="126410CC" w:rsidR="00960AEF" w:rsidRDefault="00960AEF" w:rsidP="00960AEF">
      <w:pPr>
        <w:pStyle w:val="NoSpacing"/>
        <w:ind w:left="993" w:hanging="426"/>
        <w:jc w:val="both"/>
      </w:pPr>
      <w:r>
        <w:t>ii.</w:t>
      </w:r>
      <w:r>
        <w:tab/>
        <w:t xml:space="preserve">Propunerea tehnică, </w:t>
      </w:r>
      <w:r w:rsidRPr="00D361E7">
        <w:rPr>
          <w:color w:val="EE0000"/>
        </w:rPr>
        <w:t xml:space="preserve"> </w:t>
      </w:r>
      <w:r>
        <w:t>Anexa nr. 2;</w:t>
      </w:r>
    </w:p>
    <w:p w14:paraId="3168D14E" w14:textId="5D67AA06" w:rsidR="00960AEF" w:rsidRDefault="00960AEF" w:rsidP="00960AEF">
      <w:pPr>
        <w:pStyle w:val="NoSpacing"/>
        <w:ind w:left="993" w:hanging="426"/>
        <w:jc w:val="both"/>
      </w:pPr>
      <w:r>
        <w:t>iii.</w:t>
      </w:r>
      <w:r>
        <w:tab/>
        <w:t>Propunerea financiară,  Anexa nr. 3;</w:t>
      </w:r>
    </w:p>
    <w:p w14:paraId="6DE534F6" w14:textId="0112B681" w:rsidR="00960AEF" w:rsidRPr="002559CB" w:rsidRDefault="00960AEF" w:rsidP="002559CB">
      <w:pPr>
        <w:pStyle w:val="NoSpacing"/>
        <w:ind w:left="993" w:hanging="426"/>
        <w:jc w:val="both"/>
        <w:rPr>
          <w:strike/>
        </w:rPr>
      </w:pPr>
    </w:p>
    <w:p w14:paraId="0D2DA596" w14:textId="77777777" w:rsidR="00960AEF" w:rsidRPr="00D361E7" w:rsidRDefault="00960AEF" w:rsidP="00960AEF">
      <w:pPr>
        <w:pStyle w:val="NoSpacing"/>
        <w:ind w:left="993" w:hanging="426"/>
        <w:jc w:val="both"/>
        <w:rPr>
          <w:strike/>
          <w:color w:val="EE0000"/>
        </w:rPr>
      </w:pPr>
    </w:p>
    <w:p w14:paraId="0CCD04AE" w14:textId="01287BE5" w:rsidR="00960AEF" w:rsidRPr="002559CB" w:rsidRDefault="00960AEF" w:rsidP="002559CB">
      <w:pPr>
        <w:pStyle w:val="NoSpacing"/>
        <w:ind w:firstLine="0"/>
        <w:jc w:val="both"/>
        <w:rPr>
          <w:strike/>
          <w:color w:val="EE0000"/>
        </w:rPr>
      </w:pPr>
    </w:p>
    <w:p w14:paraId="30392F4D" w14:textId="4CD9CF48" w:rsidR="00960AEF" w:rsidRDefault="004E74ED" w:rsidP="00960AEF">
      <w:pPr>
        <w:pStyle w:val="NoSpacing"/>
        <w:jc w:val="both"/>
      </w:pPr>
      <w:r>
        <w:rPr>
          <w:b/>
        </w:rPr>
        <w:t>7</w:t>
      </w:r>
      <w:r w:rsidR="00960AEF" w:rsidRPr="00500538">
        <w:rPr>
          <w:b/>
        </w:rPr>
        <w:t>.</w:t>
      </w:r>
      <w:r w:rsidR="00960AEF">
        <w:t xml:space="preserve"> Comunicarea între Părți</w:t>
      </w:r>
    </w:p>
    <w:p w14:paraId="1CD85745" w14:textId="0AB227BC" w:rsidR="00960AEF" w:rsidRDefault="004E74ED" w:rsidP="00960AEF">
      <w:pPr>
        <w:pStyle w:val="NoSpacing"/>
        <w:jc w:val="both"/>
      </w:pPr>
      <w:r>
        <w:rPr>
          <w:b/>
        </w:rPr>
        <w:t>7</w:t>
      </w:r>
      <w:r w:rsidR="00960AEF" w:rsidRPr="00500538">
        <w:rPr>
          <w:b/>
        </w:rPr>
        <w:t>.1.</w:t>
      </w:r>
      <w:r w:rsidR="00960AEF">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3298B1AF" w14:textId="10C3345A" w:rsidR="00960AEF" w:rsidRDefault="004E74ED" w:rsidP="00960AEF">
      <w:pPr>
        <w:pStyle w:val="NoSpacing"/>
        <w:jc w:val="both"/>
      </w:pPr>
      <w:r>
        <w:rPr>
          <w:b/>
        </w:rPr>
        <w:t>7</w:t>
      </w:r>
      <w:r w:rsidR="00960AEF" w:rsidRPr="00500538">
        <w:rPr>
          <w:b/>
        </w:rPr>
        <w:t>.2.</w:t>
      </w:r>
      <w:r w:rsidR="00960AEF">
        <w:t xml:space="preserve"> Comunicările între Părți se pot face și prin fax sau e-mail, cu condiția confirmării în scris a primirii comunicării.</w:t>
      </w:r>
    </w:p>
    <w:p w14:paraId="26E54238" w14:textId="6D1342FA" w:rsidR="00960AEF" w:rsidRDefault="004E74ED" w:rsidP="00960AEF">
      <w:pPr>
        <w:pStyle w:val="NoSpacing"/>
        <w:jc w:val="both"/>
      </w:pPr>
      <w:r>
        <w:rPr>
          <w:b/>
        </w:rPr>
        <w:lastRenderedPageBreak/>
        <w:t>7</w:t>
      </w:r>
      <w:r w:rsidR="00960AEF" w:rsidRPr="00500538">
        <w:rPr>
          <w:b/>
        </w:rPr>
        <w:t>.3.</w:t>
      </w:r>
      <w:r w:rsidR="00960AEF">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42A284C" w14:textId="113F6373" w:rsidR="00960AEF" w:rsidRDefault="004E74ED" w:rsidP="00960AEF">
      <w:pPr>
        <w:pStyle w:val="NoSpacing"/>
        <w:jc w:val="both"/>
      </w:pPr>
      <w:r>
        <w:rPr>
          <w:b/>
        </w:rPr>
        <w:t>7</w:t>
      </w:r>
      <w:r w:rsidR="00960AEF" w:rsidRPr="00500538">
        <w:rPr>
          <w:b/>
        </w:rPr>
        <w:t>.4.</w:t>
      </w:r>
      <w:r w:rsidR="00960AEF">
        <w:t xml:space="preserve"> Adresele la care se transmit comunicările sunt următoarele:</w:t>
      </w:r>
    </w:p>
    <w:p w14:paraId="2058D02A" w14:textId="77777777" w:rsidR="00960AEF" w:rsidRDefault="00960AEF" w:rsidP="00960AEF">
      <w:pPr>
        <w:pStyle w:val="NoSpacing"/>
        <w:ind w:firstLine="0"/>
        <w:jc w:val="both"/>
      </w:pPr>
    </w:p>
    <w:tbl>
      <w:tblPr>
        <w:tblW w:w="0" w:type="auto"/>
        <w:tblInd w:w="675" w:type="dxa"/>
        <w:tblLook w:val="04A0" w:firstRow="1" w:lastRow="0" w:firstColumn="1" w:lastColumn="0" w:noHBand="0" w:noVBand="1"/>
      </w:tblPr>
      <w:tblGrid>
        <w:gridCol w:w="4538"/>
        <w:gridCol w:w="4141"/>
      </w:tblGrid>
      <w:tr w:rsidR="00960AEF" w:rsidRPr="00500538" w14:paraId="4B94BBD7" w14:textId="77777777" w:rsidTr="0015244E">
        <w:tc>
          <w:tcPr>
            <w:tcW w:w="4538" w:type="dxa"/>
          </w:tcPr>
          <w:p w14:paraId="0A36ABF6" w14:textId="77777777" w:rsidR="00960AEF" w:rsidRPr="00500538" w:rsidRDefault="00960AEF" w:rsidP="00D9635F">
            <w:pPr>
              <w:pStyle w:val="NoSpacing"/>
              <w:ind w:firstLine="0"/>
              <w:jc w:val="both"/>
              <w:rPr>
                <w:szCs w:val="24"/>
                <w:lang w:eastAsia="ro-RO"/>
              </w:rPr>
            </w:pPr>
            <w:r w:rsidRPr="00500538">
              <w:rPr>
                <w:szCs w:val="24"/>
                <w:lang w:eastAsia="ro-RO"/>
              </w:rPr>
              <w:t>Pentru:</w:t>
            </w:r>
          </w:p>
        </w:tc>
        <w:tc>
          <w:tcPr>
            <w:tcW w:w="4141" w:type="dxa"/>
          </w:tcPr>
          <w:p w14:paraId="6E6FA187" w14:textId="77777777" w:rsidR="00960AEF" w:rsidRPr="00500538" w:rsidRDefault="00960AEF" w:rsidP="00D9635F">
            <w:pPr>
              <w:pStyle w:val="NoSpacing"/>
              <w:ind w:firstLine="0"/>
              <w:jc w:val="both"/>
              <w:rPr>
                <w:szCs w:val="24"/>
                <w:lang w:eastAsia="ro-RO"/>
              </w:rPr>
            </w:pPr>
            <w:r w:rsidRPr="00500538">
              <w:rPr>
                <w:szCs w:val="24"/>
                <w:lang w:eastAsia="ro-RO"/>
              </w:rPr>
              <w:t>Pentru:</w:t>
            </w:r>
          </w:p>
        </w:tc>
      </w:tr>
      <w:tr w:rsidR="00960AEF" w:rsidRPr="00500538" w14:paraId="5C888074" w14:textId="77777777" w:rsidTr="0015244E">
        <w:tc>
          <w:tcPr>
            <w:tcW w:w="4538" w:type="dxa"/>
          </w:tcPr>
          <w:p w14:paraId="23F7146E" w14:textId="77777777" w:rsidR="00960AEF" w:rsidRPr="00585B4C" w:rsidRDefault="00B611BA" w:rsidP="00B611BA">
            <w:pPr>
              <w:pStyle w:val="NoSpacing"/>
              <w:ind w:firstLine="0"/>
              <w:jc w:val="both"/>
              <w:rPr>
                <w:color w:val="000000" w:themeColor="text1"/>
                <w:szCs w:val="24"/>
                <w:lang w:eastAsia="ro-RO"/>
              </w:rPr>
            </w:pPr>
            <w:r w:rsidRPr="00585B4C">
              <w:rPr>
                <w:color w:val="000000" w:themeColor="text1"/>
                <w:szCs w:val="24"/>
                <w:lang w:eastAsia="ro-RO"/>
              </w:rPr>
              <w:t>Autoritatea</w:t>
            </w:r>
            <w:r w:rsidR="00960AEF" w:rsidRPr="00585B4C">
              <w:rPr>
                <w:color w:val="000000" w:themeColor="text1"/>
                <w:szCs w:val="24"/>
                <w:lang w:eastAsia="ro-RO"/>
              </w:rPr>
              <w:t xml:space="preserve"> contractantă:</w:t>
            </w:r>
          </w:p>
        </w:tc>
        <w:tc>
          <w:tcPr>
            <w:tcW w:w="4141" w:type="dxa"/>
          </w:tcPr>
          <w:p w14:paraId="58D773F6" w14:textId="77777777" w:rsidR="00960AEF" w:rsidRPr="00DF2353" w:rsidRDefault="00960AEF" w:rsidP="0015244E">
            <w:pPr>
              <w:pStyle w:val="NoSpacing"/>
              <w:ind w:firstLine="0"/>
              <w:jc w:val="both"/>
              <w:rPr>
                <w:szCs w:val="24"/>
                <w:highlight w:val="yellow"/>
                <w:lang w:eastAsia="ro-RO"/>
              </w:rPr>
            </w:pPr>
            <w:r w:rsidRPr="00DF2353">
              <w:rPr>
                <w:szCs w:val="24"/>
                <w:highlight w:val="yellow"/>
                <w:lang w:eastAsia="ro-RO"/>
              </w:rPr>
              <w:t>Contractant:</w:t>
            </w:r>
            <w:r w:rsidR="00957D11" w:rsidRPr="00DF2353">
              <w:rPr>
                <w:szCs w:val="24"/>
                <w:highlight w:val="yellow"/>
                <w:lang w:eastAsia="ro-RO"/>
              </w:rPr>
              <w:t xml:space="preserve"> </w:t>
            </w:r>
          </w:p>
        </w:tc>
      </w:tr>
      <w:tr w:rsidR="00960AEF" w:rsidRPr="00500538" w14:paraId="2C1180CB" w14:textId="77777777" w:rsidTr="0015244E">
        <w:tc>
          <w:tcPr>
            <w:tcW w:w="4538" w:type="dxa"/>
          </w:tcPr>
          <w:p w14:paraId="7BB4C50B" w14:textId="77777777" w:rsidR="00960AEF" w:rsidRPr="00585B4C" w:rsidRDefault="00960AEF" w:rsidP="00D9635F">
            <w:pPr>
              <w:pStyle w:val="NoSpacing"/>
              <w:ind w:firstLine="0"/>
              <w:jc w:val="both"/>
              <w:rPr>
                <w:color w:val="000000" w:themeColor="text1"/>
                <w:szCs w:val="24"/>
                <w:lang w:eastAsia="ro-RO"/>
              </w:rPr>
            </w:pPr>
            <w:r w:rsidRPr="00585B4C">
              <w:rPr>
                <w:color w:val="000000" w:themeColor="text1"/>
                <w:szCs w:val="24"/>
                <w:lang w:eastAsia="ro-RO"/>
              </w:rPr>
              <w:t>Adresă:</w:t>
            </w:r>
            <w:r w:rsidR="00817B06" w:rsidRPr="00585B4C">
              <w:rPr>
                <w:color w:val="000000" w:themeColor="text1"/>
                <w:szCs w:val="24"/>
                <w:lang w:eastAsia="ro-RO"/>
              </w:rPr>
              <w:t xml:space="preserve"> Piata Victoriei nr. 2</w:t>
            </w:r>
          </w:p>
        </w:tc>
        <w:tc>
          <w:tcPr>
            <w:tcW w:w="4141" w:type="dxa"/>
          </w:tcPr>
          <w:p w14:paraId="60F82E35" w14:textId="77777777" w:rsidR="00960AEF" w:rsidRPr="00DF2353" w:rsidRDefault="00960AEF" w:rsidP="007E657B">
            <w:pPr>
              <w:pStyle w:val="NoSpacing"/>
              <w:ind w:firstLine="0"/>
              <w:jc w:val="both"/>
              <w:rPr>
                <w:szCs w:val="24"/>
                <w:highlight w:val="yellow"/>
                <w:lang w:eastAsia="ro-RO"/>
              </w:rPr>
            </w:pPr>
            <w:r w:rsidRPr="00DF2353">
              <w:rPr>
                <w:szCs w:val="24"/>
                <w:highlight w:val="yellow"/>
                <w:lang w:eastAsia="ro-RO"/>
              </w:rPr>
              <w:t>Adresă:</w:t>
            </w:r>
            <w:r w:rsidR="0015244E" w:rsidRPr="00DF2353">
              <w:rPr>
                <w:szCs w:val="24"/>
                <w:highlight w:val="yellow"/>
                <w:lang w:eastAsia="ro-RO"/>
              </w:rPr>
              <w:t xml:space="preserve"> </w:t>
            </w:r>
            <w:r w:rsidR="007E657B" w:rsidRPr="00DF2353">
              <w:rPr>
                <w:color w:val="FF0000"/>
                <w:highlight w:val="yellow"/>
              </w:rPr>
              <w:t>………………………………..</w:t>
            </w:r>
          </w:p>
        </w:tc>
      </w:tr>
      <w:tr w:rsidR="00960AEF" w:rsidRPr="00500538" w14:paraId="58F64042" w14:textId="77777777" w:rsidTr="0015244E">
        <w:tc>
          <w:tcPr>
            <w:tcW w:w="4538" w:type="dxa"/>
          </w:tcPr>
          <w:p w14:paraId="3686C7E9" w14:textId="72EC755B" w:rsidR="00960AEF" w:rsidRPr="00585B4C" w:rsidRDefault="00960AEF" w:rsidP="00621A11">
            <w:pPr>
              <w:pStyle w:val="NoSpacing"/>
              <w:ind w:firstLine="0"/>
              <w:jc w:val="both"/>
              <w:rPr>
                <w:color w:val="000000" w:themeColor="text1"/>
                <w:szCs w:val="24"/>
                <w:lang w:eastAsia="ro-RO"/>
              </w:rPr>
            </w:pPr>
            <w:r w:rsidRPr="00585B4C">
              <w:rPr>
                <w:color w:val="000000" w:themeColor="text1"/>
                <w:szCs w:val="24"/>
                <w:lang w:eastAsia="ro-RO"/>
              </w:rPr>
              <w:t>Telefon/Fax</w:t>
            </w:r>
            <w:r w:rsidRPr="00621A11">
              <w:rPr>
                <w:szCs w:val="24"/>
                <w:lang w:eastAsia="ro-RO"/>
              </w:rPr>
              <w:t>:</w:t>
            </w:r>
            <w:r w:rsidR="00561AE5">
              <w:rPr>
                <w:szCs w:val="24"/>
                <w:lang w:eastAsia="ro-RO"/>
              </w:rPr>
              <w:t xml:space="preserve"> </w:t>
            </w:r>
            <w:r w:rsidR="00621A11" w:rsidRPr="00621A11">
              <w:rPr>
                <w:szCs w:val="24"/>
                <w:lang w:eastAsia="ro-RO"/>
              </w:rPr>
              <w:t>0256</w:t>
            </w:r>
            <w:r w:rsidR="00561AE5">
              <w:rPr>
                <w:szCs w:val="24"/>
                <w:lang w:eastAsia="ro-RO"/>
              </w:rPr>
              <w:t>40325</w:t>
            </w:r>
            <w:r w:rsidR="00621A11" w:rsidRPr="00621A11">
              <w:rPr>
                <w:szCs w:val="24"/>
                <w:lang w:eastAsia="ro-RO"/>
              </w:rPr>
              <w:t>3/</w:t>
            </w:r>
            <w:r w:rsidR="00817B06" w:rsidRPr="00621A11">
              <w:rPr>
                <w:szCs w:val="24"/>
                <w:lang w:eastAsia="ro-RO"/>
              </w:rPr>
              <w:t>0256</w:t>
            </w:r>
            <w:r w:rsidR="00561AE5">
              <w:rPr>
                <w:szCs w:val="24"/>
                <w:lang w:eastAsia="ro-RO"/>
              </w:rPr>
              <w:t>4030</w:t>
            </w:r>
            <w:r w:rsidR="00817B06" w:rsidRPr="00621A11">
              <w:rPr>
                <w:szCs w:val="24"/>
                <w:lang w:eastAsia="ro-RO"/>
              </w:rPr>
              <w:t>5</w:t>
            </w:r>
            <w:r w:rsidR="00621A11" w:rsidRPr="00621A11">
              <w:rPr>
                <w:szCs w:val="24"/>
                <w:lang w:eastAsia="ro-RO"/>
              </w:rPr>
              <w:t>2</w:t>
            </w:r>
            <w:r w:rsidR="00817B06" w:rsidRPr="00621A11">
              <w:rPr>
                <w:szCs w:val="24"/>
                <w:lang w:eastAsia="ro-RO"/>
              </w:rPr>
              <w:t xml:space="preserve">     </w:t>
            </w:r>
          </w:p>
        </w:tc>
        <w:tc>
          <w:tcPr>
            <w:tcW w:w="4141" w:type="dxa"/>
          </w:tcPr>
          <w:p w14:paraId="6BAFF927"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Telefon/Fax:</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7791231E" w14:textId="77777777" w:rsidTr="0015244E">
        <w:tc>
          <w:tcPr>
            <w:tcW w:w="4538" w:type="dxa"/>
          </w:tcPr>
          <w:p w14:paraId="7A0BFDD0" w14:textId="15ACC326"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E-mail:</w:t>
            </w:r>
            <w:r w:rsidR="00561AE5">
              <w:rPr>
                <w:color w:val="000000" w:themeColor="text1"/>
                <w:szCs w:val="24"/>
                <w:lang w:eastAsia="ro-RO"/>
              </w:rPr>
              <w:t xml:space="preserve"> </w:t>
            </w:r>
            <w:r w:rsidR="00AA7D46">
              <w:rPr>
                <w:color w:val="000000" w:themeColor="text1"/>
                <w:szCs w:val="24"/>
                <w:lang w:eastAsia="ro-RO"/>
              </w:rPr>
              <w:t>larisa.ivascu@upt.ro</w:t>
            </w:r>
          </w:p>
        </w:tc>
        <w:tc>
          <w:tcPr>
            <w:tcW w:w="4141" w:type="dxa"/>
          </w:tcPr>
          <w:p w14:paraId="39150C99"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 xml:space="preserve"> E-mail:</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4487CBA4" w14:textId="77777777" w:rsidTr="0015244E">
        <w:tc>
          <w:tcPr>
            <w:tcW w:w="4538" w:type="dxa"/>
          </w:tcPr>
          <w:p w14:paraId="15FD386D" w14:textId="5BF41ECF"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Persoana de contact:</w:t>
            </w:r>
            <w:r w:rsidR="00817B06" w:rsidRPr="00585B4C">
              <w:rPr>
                <w:color w:val="000000" w:themeColor="text1"/>
                <w:szCs w:val="24"/>
                <w:lang w:eastAsia="ro-RO"/>
              </w:rPr>
              <w:t xml:space="preserve"> </w:t>
            </w:r>
            <w:r w:rsidR="00AA7D46">
              <w:rPr>
                <w:color w:val="000000" w:themeColor="text1"/>
                <w:szCs w:val="24"/>
                <w:lang w:eastAsia="ro-RO"/>
              </w:rPr>
              <w:t>IVASCU Larisa</w:t>
            </w:r>
          </w:p>
        </w:tc>
        <w:tc>
          <w:tcPr>
            <w:tcW w:w="4141" w:type="dxa"/>
          </w:tcPr>
          <w:p w14:paraId="2E6A7142"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Persoana de contact:</w:t>
            </w:r>
            <w:r w:rsidR="0015244E" w:rsidRPr="00DF2353">
              <w:rPr>
                <w:color w:val="000000" w:themeColor="text1"/>
                <w:highlight w:val="yellow"/>
              </w:rPr>
              <w:t xml:space="preserve"> </w:t>
            </w:r>
            <w:r w:rsidR="007E657B" w:rsidRPr="00DF2353">
              <w:rPr>
                <w:color w:val="FF0000"/>
                <w:highlight w:val="yellow"/>
              </w:rPr>
              <w:t>…………………..</w:t>
            </w:r>
          </w:p>
        </w:tc>
      </w:tr>
    </w:tbl>
    <w:p w14:paraId="289C242D" w14:textId="77777777" w:rsidR="0015244E" w:rsidRDefault="0015244E" w:rsidP="00960AEF">
      <w:pPr>
        <w:pStyle w:val="NoSpacing"/>
        <w:jc w:val="both"/>
        <w:rPr>
          <w:b/>
        </w:rPr>
      </w:pPr>
    </w:p>
    <w:p w14:paraId="0924A4C6" w14:textId="1D4B9AC2" w:rsidR="00960AEF" w:rsidRDefault="004E74ED" w:rsidP="00960AEF">
      <w:pPr>
        <w:pStyle w:val="NoSpacing"/>
        <w:jc w:val="both"/>
      </w:pPr>
      <w:r>
        <w:rPr>
          <w:b/>
        </w:rPr>
        <w:t>7</w:t>
      </w:r>
      <w:r w:rsidR="00960AEF" w:rsidRPr="00F53BCA">
        <w:rPr>
          <w:b/>
        </w:rPr>
        <w:t>.5.</w:t>
      </w:r>
      <w:r w:rsidR="00960AEF">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5DD1EBE9" w14:textId="656D2902" w:rsidR="00960AEF" w:rsidRDefault="004E74ED" w:rsidP="00960AEF">
      <w:pPr>
        <w:pStyle w:val="NoSpacing"/>
        <w:jc w:val="both"/>
      </w:pPr>
      <w:r>
        <w:rPr>
          <w:b/>
        </w:rPr>
        <w:t>7</w:t>
      </w:r>
      <w:r w:rsidR="00960AEF" w:rsidRPr="00807C07">
        <w:rPr>
          <w:b/>
        </w:rPr>
        <w:t>.6.</w:t>
      </w:r>
      <w:r w:rsidR="00960AEF">
        <w:t xml:space="preserve"> Orice comunicare între Părți trebuie să conțină precizări cu privire la elementele de identificare ale Contractului (titlul și numărul de înregistrare) și să fie transmisă la adresa/adresele menționate la pct. 8.4.</w:t>
      </w:r>
    </w:p>
    <w:p w14:paraId="59543B62" w14:textId="343F8312" w:rsidR="00960AEF" w:rsidRDefault="004E74ED" w:rsidP="00960AEF">
      <w:pPr>
        <w:pStyle w:val="NoSpacing"/>
        <w:jc w:val="both"/>
      </w:pPr>
      <w:r>
        <w:rPr>
          <w:b/>
        </w:rPr>
        <w:t>7</w:t>
      </w:r>
      <w:r w:rsidR="00960AEF" w:rsidRPr="00807C07">
        <w:rPr>
          <w:b/>
        </w:rPr>
        <w:t>.7.</w:t>
      </w:r>
      <w:r w:rsidR="00960AEF">
        <w:t xml:space="preserve"> Orice comunicare făcută de una dintre Părți va fi considerată primită:</w:t>
      </w:r>
    </w:p>
    <w:p w14:paraId="0F771478" w14:textId="77777777" w:rsidR="00960AEF" w:rsidRDefault="00960AEF" w:rsidP="00960AEF">
      <w:pPr>
        <w:pStyle w:val="NoSpacing"/>
        <w:ind w:left="993" w:hanging="426"/>
        <w:jc w:val="both"/>
      </w:pPr>
      <w:r>
        <w:t>i.</w:t>
      </w:r>
      <w:r>
        <w:tab/>
        <w:t>la momentul înmânării, dacă este depusă personal de către una dintre Părți;</w:t>
      </w:r>
    </w:p>
    <w:p w14:paraId="6658E85A" w14:textId="77777777" w:rsidR="00960AEF" w:rsidRDefault="00960AEF" w:rsidP="00960AEF">
      <w:pPr>
        <w:pStyle w:val="NoSpacing"/>
        <w:ind w:left="993" w:hanging="426"/>
        <w:jc w:val="both"/>
      </w:pPr>
      <w:r>
        <w:t>ii.</w:t>
      </w:r>
      <w:r>
        <w:tab/>
        <w:t>la momentul primirii de către destinatar, în cazul trimiterii prin scrisoare recomandată cu confirmare de primire;</w:t>
      </w:r>
    </w:p>
    <w:p w14:paraId="7BD6BDB4" w14:textId="77777777" w:rsidR="00960AEF" w:rsidRDefault="00960AEF" w:rsidP="00960AEF">
      <w:pPr>
        <w:pStyle w:val="NoSpacing"/>
        <w:ind w:left="993" w:hanging="426"/>
        <w:jc w:val="both"/>
      </w:pPr>
      <w:r>
        <w:t>iii.</w:t>
      </w:r>
      <w: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83889A4" w14:textId="65C4CA68" w:rsidR="00960AEF" w:rsidRDefault="004E74ED" w:rsidP="00960AEF">
      <w:pPr>
        <w:pStyle w:val="NoSpacing"/>
        <w:jc w:val="both"/>
      </w:pPr>
      <w:r>
        <w:rPr>
          <w:b/>
        </w:rPr>
        <w:t>7</w:t>
      </w:r>
      <w:r w:rsidR="00960AEF" w:rsidRPr="00807C07">
        <w:rPr>
          <w:b/>
        </w:rPr>
        <w:t>.8.</w:t>
      </w:r>
      <w:r w:rsidR="00960AEF">
        <w:t xml:space="preserve"> Părțile se declară de acord că nerespectarea cerințelor referitoare la modalitatea de comunicare stabilite în prezentul Contract să fie sancționată cu inopozabilitatea respectivei comunicări.</w:t>
      </w:r>
    </w:p>
    <w:p w14:paraId="2C053E1C" w14:textId="17F2E042" w:rsidR="00960AEF" w:rsidRDefault="004E74ED" w:rsidP="00960AEF">
      <w:pPr>
        <w:pStyle w:val="NoSpacing"/>
        <w:jc w:val="both"/>
      </w:pPr>
      <w:r>
        <w:rPr>
          <w:b/>
        </w:rPr>
        <w:t>7</w:t>
      </w:r>
      <w:r w:rsidR="00960AEF" w:rsidRPr="00807C07">
        <w:rPr>
          <w:b/>
        </w:rPr>
        <w:t>.9.</w:t>
      </w:r>
      <w:r w:rsidR="00960AEF">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02C7071" w14:textId="0B951A62" w:rsidR="00960AEF" w:rsidRDefault="004E74ED" w:rsidP="00960AEF">
      <w:pPr>
        <w:pStyle w:val="NoSpacing"/>
        <w:jc w:val="both"/>
      </w:pPr>
      <w:r>
        <w:rPr>
          <w:b/>
        </w:rPr>
        <w:t>7</w:t>
      </w:r>
      <w:r w:rsidR="00960AEF" w:rsidRPr="00807C07">
        <w:rPr>
          <w:b/>
        </w:rPr>
        <w:t>.10.</w:t>
      </w:r>
      <w:r w:rsidR="00960AEF">
        <w:t xml:space="preserve"> Nicio modificare a datelor de contact prevăzute în prezentul Contract nu este opozabilă celeilalte Părți, decât în cazul în care a fost notificată în prealabil.</w:t>
      </w:r>
    </w:p>
    <w:p w14:paraId="23E288B4" w14:textId="77777777" w:rsidR="00960AEF" w:rsidRDefault="00960AEF" w:rsidP="00960AEF">
      <w:pPr>
        <w:pStyle w:val="NoSpacing"/>
        <w:ind w:firstLine="0"/>
        <w:jc w:val="both"/>
      </w:pPr>
    </w:p>
    <w:p w14:paraId="44A31936" w14:textId="2932465B" w:rsidR="00960AEF" w:rsidRPr="00585B4C" w:rsidRDefault="004E74ED" w:rsidP="00960AEF">
      <w:pPr>
        <w:pStyle w:val="NoSpacing"/>
        <w:jc w:val="both"/>
        <w:rPr>
          <w:color w:val="000000" w:themeColor="text1"/>
        </w:rPr>
      </w:pPr>
      <w:r>
        <w:rPr>
          <w:b/>
        </w:rPr>
        <w:t>8</w:t>
      </w:r>
      <w:r w:rsidR="00960AEF" w:rsidRPr="00807C07">
        <w:rPr>
          <w:b/>
        </w:rPr>
        <w:t>.</w:t>
      </w:r>
      <w:r w:rsidR="00960AEF">
        <w:t xml:space="preserve"> Garanția de bună execuție a contractului</w:t>
      </w:r>
      <w:r w:rsidR="00817B06">
        <w:t xml:space="preserve"> – </w:t>
      </w:r>
      <w:r w:rsidR="00817B06" w:rsidRPr="00585B4C">
        <w:rPr>
          <w:color w:val="000000" w:themeColor="text1"/>
        </w:rPr>
        <w:t>Nu este cazul</w:t>
      </w:r>
    </w:p>
    <w:p w14:paraId="400B12D2" w14:textId="77777777" w:rsidR="00817B06" w:rsidRDefault="00817B06" w:rsidP="00960AEF">
      <w:pPr>
        <w:pStyle w:val="NoSpacing"/>
        <w:jc w:val="both"/>
      </w:pPr>
    </w:p>
    <w:p w14:paraId="03DDD2D7" w14:textId="578CC72C" w:rsidR="00960AEF" w:rsidRDefault="004E74ED" w:rsidP="00960AEF">
      <w:pPr>
        <w:pStyle w:val="NoSpacing"/>
        <w:jc w:val="both"/>
      </w:pPr>
      <w:r>
        <w:rPr>
          <w:b/>
        </w:rPr>
        <w:t>9</w:t>
      </w:r>
      <w:r w:rsidR="00960AEF" w:rsidRPr="00807C07">
        <w:rPr>
          <w:b/>
        </w:rPr>
        <w:t>.</w:t>
      </w:r>
      <w:r w:rsidR="00960AEF">
        <w:t xml:space="preserve"> Începere, Întârzieri, Sistare</w:t>
      </w:r>
    </w:p>
    <w:p w14:paraId="6FEE3FB2" w14:textId="1F00FD18" w:rsidR="00960AEF" w:rsidRDefault="004E74ED" w:rsidP="00960AEF">
      <w:pPr>
        <w:pStyle w:val="NoSpacing"/>
        <w:jc w:val="both"/>
      </w:pPr>
      <w:r>
        <w:rPr>
          <w:b/>
        </w:rPr>
        <w:t>9</w:t>
      </w:r>
      <w:r w:rsidR="00960AEF" w:rsidRPr="00807C07">
        <w:rPr>
          <w:b/>
        </w:rPr>
        <w:t>.1.</w:t>
      </w:r>
      <w:r w:rsidR="00960AEF">
        <w:t xml:space="preserve"> Contractantul are obligația de a începe furnizarea P</w:t>
      </w:r>
      <w:r w:rsidR="00FA322B">
        <w:t>roduselor</w:t>
      </w:r>
      <w:r w:rsidR="00960AEF">
        <w:t xml:space="preserve"> în conformitate cu prevederile art. 5 din prezentul contract.</w:t>
      </w:r>
    </w:p>
    <w:p w14:paraId="220E7558" w14:textId="275E23D4" w:rsidR="00960AEF" w:rsidRDefault="004E74ED" w:rsidP="00960AEF">
      <w:pPr>
        <w:pStyle w:val="NoSpacing"/>
        <w:jc w:val="both"/>
      </w:pPr>
      <w:r>
        <w:rPr>
          <w:b/>
        </w:rPr>
        <w:t>9</w:t>
      </w:r>
      <w:r w:rsidR="00960AEF" w:rsidRPr="00807C07">
        <w:rPr>
          <w:b/>
        </w:rPr>
        <w:t>.2.</w:t>
      </w:r>
      <w:r w:rsidR="00960AEF">
        <w:t xml:space="preserve">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817B06">
        <w:t>furnizare</w:t>
      </w:r>
      <w:r w:rsidR="00960AEF">
        <w:t xml:space="preserve"> și vor semna un act adițional.</w:t>
      </w:r>
    </w:p>
    <w:p w14:paraId="1FB8772E" w14:textId="77777777" w:rsidR="00960AEF" w:rsidRDefault="00960AEF" w:rsidP="00960AEF">
      <w:pPr>
        <w:pStyle w:val="NoSpacing"/>
        <w:ind w:firstLine="0"/>
        <w:jc w:val="both"/>
      </w:pPr>
    </w:p>
    <w:p w14:paraId="02C0DAC2" w14:textId="1A36A22E" w:rsidR="00960AEF" w:rsidRDefault="00960AEF" w:rsidP="00960AEF">
      <w:pPr>
        <w:pStyle w:val="NoSpacing"/>
        <w:jc w:val="both"/>
      </w:pPr>
      <w:r w:rsidRPr="00807C07">
        <w:rPr>
          <w:b/>
        </w:rPr>
        <w:t>1</w:t>
      </w:r>
      <w:r w:rsidR="004E74ED">
        <w:rPr>
          <w:b/>
        </w:rPr>
        <w:t>0</w:t>
      </w:r>
      <w:r w:rsidRPr="00807C07">
        <w:rPr>
          <w:b/>
        </w:rPr>
        <w:t>.</w:t>
      </w:r>
      <w:r>
        <w:t xml:space="preserve"> Derularea și monitorizarea contractului</w:t>
      </w:r>
    </w:p>
    <w:p w14:paraId="3B94FD0C" w14:textId="24CDEFC1" w:rsidR="00960AEF" w:rsidRDefault="00960AEF" w:rsidP="00960AEF">
      <w:pPr>
        <w:pStyle w:val="NoSpacing"/>
        <w:jc w:val="both"/>
      </w:pPr>
      <w:r w:rsidRPr="00807C07">
        <w:rPr>
          <w:b/>
        </w:rPr>
        <w:t>1</w:t>
      </w:r>
      <w:r w:rsidR="004E74ED">
        <w:rPr>
          <w:b/>
        </w:rPr>
        <w:t>0</w:t>
      </w:r>
      <w:r w:rsidRPr="00807C07">
        <w:rPr>
          <w:b/>
        </w:rPr>
        <w:t>.1.</w:t>
      </w:r>
      <w:r>
        <w:t xml:space="preserve"> Raportarea în cadrul Contractului de achiziție publică de Produse</w:t>
      </w:r>
    </w:p>
    <w:p w14:paraId="5DBC9485" w14:textId="77777777" w:rsidR="00960AEF" w:rsidRDefault="00960AEF" w:rsidP="00960AEF">
      <w:pPr>
        <w:pStyle w:val="NoSpacing"/>
        <w:ind w:left="993" w:hanging="426"/>
        <w:jc w:val="both"/>
      </w:pPr>
      <w:r>
        <w:lastRenderedPageBreak/>
        <w:t>i.</w:t>
      </w:r>
      <w:r>
        <w:tab/>
        <w:t xml:space="preserve">Dacă este cazul, Contractantul va prezenta documentele și rapoartele conform celor specificate în Caietul de Sarcini și cu respectarea Graficului de furnizare acceptat de către </w:t>
      </w:r>
      <w:r w:rsidR="00FA322B">
        <w:t>Autoritatea</w:t>
      </w:r>
      <w:r>
        <w:t xml:space="preserve"> contractantă.</w:t>
      </w:r>
    </w:p>
    <w:p w14:paraId="269A9706" w14:textId="77777777" w:rsidR="00960AEF" w:rsidRDefault="00960AEF" w:rsidP="00960AEF">
      <w:pPr>
        <w:pStyle w:val="NoSpacing"/>
        <w:ind w:left="993" w:hanging="426"/>
        <w:jc w:val="both"/>
      </w:pPr>
      <w:r>
        <w:t>ii.</w:t>
      </w:r>
      <w:r>
        <w:tab/>
        <w:t>Contractantul are obligația să elaboreze, pe perioada de furnizare a Produselor, toate Rapoartele și documente solicitate conform prevederilor cuprinse în Caietul de Sarcini.</w:t>
      </w:r>
    </w:p>
    <w:p w14:paraId="13A07974" w14:textId="77777777" w:rsidR="00960AEF" w:rsidRDefault="00960AEF" w:rsidP="00960AEF">
      <w:pPr>
        <w:pStyle w:val="NoSpacing"/>
        <w:ind w:left="993" w:hanging="426"/>
        <w:jc w:val="both"/>
      </w:pPr>
      <w:r>
        <w:t>iii.</w:t>
      </w:r>
      <w:r w:rsidR="00FA322B">
        <w:tab/>
        <w:t>Aprobarea de către Autoritatea</w:t>
      </w:r>
      <w:r>
        <w:t xml:space="preserve"> contractantă a rapoartelor și documentelor realizate și furnizate de către Contractant, va fi făcută, astfel cum este stabilit în Caietul de Sarcini și va certifica faptul că acestea sunt conforme cu termenii Contractului.</w:t>
      </w:r>
    </w:p>
    <w:p w14:paraId="0E601A6E" w14:textId="6A781490" w:rsidR="00960AEF" w:rsidRDefault="00960AEF" w:rsidP="00960AEF">
      <w:pPr>
        <w:pStyle w:val="NoSpacing"/>
        <w:jc w:val="both"/>
      </w:pPr>
      <w:r w:rsidRPr="00EE7E35">
        <w:rPr>
          <w:b/>
        </w:rPr>
        <w:t>1</w:t>
      </w:r>
      <w:r w:rsidR="004E74ED">
        <w:rPr>
          <w:b/>
        </w:rPr>
        <w:t>0</w:t>
      </w:r>
      <w:r w:rsidRPr="00EE7E35">
        <w:rPr>
          <w:b/>
        </w:rPr>
        <w:t>.2.</w:t>
      </w:r>
      <w:r>
        <w:t xml:space="preserve"> Contractantul va întreprinde toate măsurile și acțiunile necesare sau corespunzătoare pentru realizarea cel puțin a performanțelor contractuale astfel cum sunt stabilite în Caietul de Sarcini.</w:t>
      </w:r>
    </w:p>
    <w:p w14:paraId="17E2A5C9" w14:textId="42863F34" w:rsidR="00960AEF" w:rsidRDefault="00960AEF" w:rsidP="00960AEF">
      <w:pPr>
        <w:pStyle w:val="NoSpacing"/>
        <w:jc w:val="both"/>
      </w:pPr>
      <w:r w:rsidRPr="00EE7E35">
        <w:rPr>
          <w:b/>
        </w:rPr>
        <w:t>1</w:t>
      </w:r>
      <w:r w:rsidR="004E74ED">
        <w:rPr>
          <w:b/>
        </w:rPr>
        <w:t>0</w:t>
      </w:r>
      <w:r w:rsidRPr="00EE7E35">
        <w:rPr>
          <w:b/>
        </w:rPr>
        <w:t>.3.</w:t>
      </w:r>
      <w:r>
        <w:t xml:space="preserve"> Prevederi contractuale privind monitorizarea performanțelor, dacă este cazul</w:t>
      </w:r>
    </w:p>
    <w:p w14:paraId="6CFECFDB" w14:textId="77777777" w:rsidR="00960AEF" w:rsidRDefault="00960AEF" w:rsidP="00960AEF">
      <w:pPr>
        <w:pStyle w:val="NoSpacing"/>
        <w:ind w:left="993" w:hanging="426"/>
        <w:jc w:val="both"/>
      </w:pPr>
      <w:r>
        <w:t>i.</w:t>
      </w:r>
      <w:r>
        <w:tab/>
        <w:t>La intervalele de referință stabilite în Caietul de Sarcini, Graficul de furnizare este analizat și revizuit în cadrul întâlnirilor de lucru stabilite cu scopul analizării stadiului activităților din Contract.</w:t>
      </w:r>
    </w:p>
    <w:p w14:paraId="0678FB79" w14:textId="77777777" w:rsidR="00960AEF" w:rsidRDefault="00960AEF" w:rsidP="00960AEF">
      <w:pPr>
        <w:pStyle w:val="NoSpacing"/>
        <w:ind w:left="993" w:hanging="426"/>
        <w:jc w:val="both"/>
      </w:pPr>
      <w:r>
        <w:t>ii.</w:t>
      </w:r>
      <w:r>
        <w:tab/>
        <w:t>Condițiile în care se realizează ședințele de monitorizare sunt cele descrise în Caietul de Sarcini.</w:t>
      </w:r>
    </w:p>
    <w:p w14:paraId="6A540E9F" w14:textId="77777777" w:rsidR="00960AEF" w:rsidRDefault="00960AEF" w:rsidP="00960AEF">
      <w:pPr>
        <w:pStyle w:val="NoSpacing"/>
        <w:ind w:left="993" w:hanging="426"/>
        <w:jc w:val="both"/>
      </w:pPr>
      <w:r>
        <w:t>iii.</w:t>
      </w:r>
      <w:r>
        <w:tab/>
        <w:t>Pentru prima întâlnire de monitorizare a progresului se utilizează versiunea Graficului de furnizare stabilită în Caietul de Sarcini.</w:t>
      </w:r>
    </w:p>
    <w:p w14:paraId="35C1D669" w14:textId="77777777" w:rsidR="00960AEF" w:rsidRDefault="00960AEF" w:rsidP="00960AEF">
      <w:pPr>
        <w:pStyle w:val="NoSpacing"/>
        <w:ind w:left="993" w:hanging="426"/>
        <w:jc w:val="both"/>
      </w:pPr>
      <w:r>
        <w:t>iv.</w:t>
      </w:r>
      <w:r>
        <w:tab/>
        <w:t>Pentru fiecare întâlnire de monitorizare a progresului în cadrul Contractului și de an</w:t>
      </w:r>
      <w:r w:rsidR="00FA322B">
        <w:t>aliză a Graficului de furnizare,</w:t>
      </w:r>
      <w:r>
        <w:t xml:space="preserve"> Con</w:t>
      </w:r>
      <w:r w:rsidR="00FA322B">
        <w:t>tractantul prezintă Autorității</w:t>
      </w:r>
      <w:r>
        <w:t xml:space="preserve"> contractante informațiile solicitate conform Caietului de Sarcini.</w:t>
      </w:r>
    </w:p>
    <w:p w14:paraId="684B3C27" w14:textId="77777777" w:rsidR="00960AEF" w:rsidRDefault="00960AEF" w:rsidP="00960AEF">
      <w:pPr>
        <w:pStyle w:val="NoSpacing"/>
        <w:ind w:left="993" w:hanging="426"/>
        <w:jc w:val="both"/>
      </w:pPr>
      <w:r>
        <w:t>v.</w:t>
      </w:r>
      <w:r>
        <w:tab/>
        <w:t>Pentru analiza Graficului de</w:t>
      </w:r>
      <w:r w:rsidR="00FA322B">
        <w:t xml:space="preserve"> furnizare de către Autoritatea</w:t>
      </w:r>
      <w:r>
        <w:t xml:space="preserve">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294FA559" w14:textId="77777777" w:rsidR="00960AEF" w:rsidRDefault="00960AEF" w:rsidP="00960AEF">
      <w:pPr>
        <w:pStyle w:val="NoSpacing"/>
        <w:ind w:left="993" w:hanging="426"/>
        <w:jc w:val="both"/>
      </w:pPr>
      <w:r>
        <w:t>vi.</w:t>
      </w:r>
      <w:r>
        <w:tab/>
        <w:t>M</w:t>
      </w:r>
      <w:r w:rsidR="00FA322B">
        <w:t>otivele pentru care Autoritatea</w:t>
      </w:r>
      <w:r>
        <w:t xml:space="preserve"> contractantă va putea emite un refuz pentru Graficul de furnizare propus spre aprobare sunt cele specificate în Caietul de Sarcini.</w:t>
      </w:r>
    </w:p>
    <w:p w14:paraId="6F870080" w14:textId="77777777" w:rsidR="00960AEF" w:rsidRDefault="00960AEF" w:rsidP="00960AEF">
      <w:pPr>
        <w:pStyle w:val="NoSpacing"/>
        <w:ind w:left="993" w:hanging="426"/>
        <w:jc w:val="both"/>
      </w:pPr>
      <w:r>
        <w:t>vii.</w:t>
      </w:r>
      <w:r>
        <w:tab/>
        <w:t>În i</w:t>
      </w:r>
      <w:r w:rsidR="00FA322B">
        <w:t>ntervalul stabilit, Autoritatea</w:t>
      </w:r>
      <w:r>
        <w:t xml:space="preserve"> contractantă comunică Contractantului acceptul sau refuzul cu privire la Graficul de furnizare prezentat, împreună cu motivele care au stat la baza acceptului sau refuzului Autorității/entității contractante.</w:t>
      </w:r>
    </w:p>
    <w:p w14:paraId="52EAE1A1" w14:textId="77777777" w:rsidR="00960AEF" w:rsidRDefault="00960AEF" w:rsidP="00960AEF">
      <w:pPr>
        <w:pStyle w:val="NoSpacing"/>
        <w:ind w:firstLine="0"/>
        <w:jc w:val="both"/>
      </w:pPr>
    </w:p>
    <w:p w14:paraId="17DEBD66" w14:textId="5C74B0E3" w:rsidR="00960AEF" w:rsidRDefault="00AC6095" w:rsidP="00960AEF">
      <w:pPr>
        <w:pStyle w:val="NoSpacing"/>
        <w:jc w:val="both"/>
      </w:pPr>
      <w:r>
        <w:rPr>
          <w:b/>
        </w:rPr>
        <w:t>1</w:t>
      </w:r>
      <w:r w:rsidR="004E74ED">
        <w:rPr>
          <w:b/>
        </w:rPr>
        <w:t>1</w:t>
      </w:r>
      <w:r w:rsidR="00960AEF" w:rsidRPr="00EE7E35">
        <w:rPr>
          <w:b/>
        </w:rPr>
        <w:t>.</w:t>
      </w:r>
      <w:r w:rsidR="00960AEF">
        <w:t xml:space="preserve"> Modificarea Contractului, Clauze de revizuire</w:t>
      </w:r>
    </w:p>
    <w:p w14:paraId="5714B8B6" w14:textId="7F30E607" w:rsidR="00960AEF" w:rsidRDefault="00AC6095" w:rsidP="00960AEF">
      <w:pPr>
        <w:pStyle w:val="NoSpacing"/>
        <w:jc w:val="both"/>
      </w:pPr>
      <w:r>
        <w:rPr>
          <w:b/>
        </w:rPr>
        <w:t>1</w:t>
      </w:r>
      <w:r w:rsidR="004E74ED">
        <w:rPr>
          <w:b/>
        </w:rPr>
        <w:t>1</w:t>
      </w:r>
      <w:r w:rsidR="00960AEF" w:rsidRPr="00EE7E35">
        <w:rPr>
          <w:b/>
        </w:rPr>
        <w:t>.1.</w:t>
      </w:r>
      <w:r w:rsidR="00960AEF">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0FF02F8" w14:textId="6FF08F35" w:rsidR="00960AEF" w:rsidRDefault="004E74ED" w:rsidP="00960AEF">
      <w:pPr>
        <w:pStyle w:val="NoSpacing"/>
        <w:jc w:val="both"/>
      </w:pPr>
      <w:r>
        <w:rPr>
          <w:b/>
        </w:rPr>
        <w:t>11</w:t>
      </w:r>
      <w:r w:rsidR="00960AEF" w:rsidRPr="00EE7E35">
        <w:rPr>
          <w:b/>
        </w:rPr>
        <w:t>.2.</w:t>
      </w:r>
      <w:r w:rsidR="00960AEF">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221D0AA" w14:textId="3BCAF010" w:rsidR="00960AEF" w:rsidRDefault="00960AEF" w:rsidP="00960AEF">
      <w:pPr>
        <w:pStyle w:val="NoSpacing"/>
        <w:jc w:val="both"/>
      </w:pPr>
      <w:r w:rsidRPr="00EE7E35">
        <w:rPr>
          <w:b/>
        </w:rPr>
        <w:t>1</w:t>
      </w:r>
      <w:r w:rsidR="004E74ED">
        <w:rPr>
          <w:b/>
        </w:rPr>
        <w:t>1</w:t>
      </w:r>
      <w:r w:rsidRPr="00EE7E35">
        <w:rPr>
          <w:b/>
        </w:rPr>
        <w:t>.3.</w:t>
      </w:r>
      <w:r>
        <w:t xml:space="preserve">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64EEB2A" w14:textId="06B300D0" w:rsidR="00960AEF" w:rsidRDefault="00AC6095" w:rsidP="00960AEF">
      <w:pPr>
        <w:pStyle w:val="NoSpacing"/>
        <w:jc w:val="both"/>
      </w:pPr>
      <w:r>
        <w:rPr>
          <w:b/>
        </w:rPr>
        <w:t>1</w:t>
      </w:r>
      <w:r w:rsidR="004E74ED">
        <w:rPr>
          <w:b/>
        </w:rPr>
        <w:t>1</w:t>
      </w:r>
      <w:r w:rsidR="00960AEF" w:rsidRPr="00EE7E35">
        <w:rPr>
          <w:b/>
        </w:rPr>
        <w:t>.4.</w:t>
      </w:r>
      <w:r w:rsidR="00960AEF">
        <w:t xml:space="preserve"> Modificarea va produce efecte doar dacă părțile au convenit asupra acestui aspect prin semnarea unui act adițional. Acceptarea modificării poate rezulta și din faptul executării acesteia de către ambele părți.</w:t>
      </w:r>
    </w:p>
    <w:p w14:paraId="5CA08931" w14:textId="659AE033" w:rsidR="00960AEF" w:rsidRDefault="00AC6095" w:rsidP="00960AEF">
      <w:pPr>
        <w:pStyle w:val="NoSpacing"/>
        <w:jc w:val="both"/>
      </w:pPr>
      <w:r>
        <w:rPr>
          <w:b/>
        </w:rPr>
        <w:t>1</w:t>
      </w:r>
      <w:r w:rsidR="004E74ED">
        <w:rPr>
          <w:b/>
        </w:rPr>
        <w:t>1</w:t>
      </w:r>
      <w:r w:rsidR="00960AEF" w:rsidRPr="00EE7E35">
        <w:rPr>
          <w:b/>
        </w:rPr>
        <w:t>.5.</w:t>
      </w:r>
      <w:r w:rsidR="00960AEF">
        <w:t xml:space="preserve"> Revizuirea prezentului Contract se realizează ca urmare a evaluării activităților, rezultatelor și performanțelor Contractantului în cadrul Contractului. Modificarea Contractului </w:t>
      </w:r>
      <w:r w:rsidR="00960AEF">
        <w:lastRenderedPageBreak/>
        <w:t xml:space="preserve">prin revizuire intervine cu scopul atingerii obiectului Contractului, care constă în </w:t>
      </w:r>
      <w:r w:rsidR="00960AEF" w:rsidRPr="0097732B">
        <w:t xml:space="preserve">Produsele pe care Contractantul se obligă să le </w:t>
      </w:r>
      <w:r w:rsidR="0097732B">
        <w:t>furnizeze</w:t>
      </w:r>
      <w:r w:rsidR="00960AEF">
        <w:t xml:space="preserve"> în conformitate cu prevederile din prez</w:t>
      </w:r>
      <w:r w:rsidR="009D4A32">
        <w:t>entul Contract, cu dispozițiile</w:t>
      </w:r>
      <w:r w:rsidR="00960AEF">
        <w:t xml:space="preserve"> legale și conform cerințelor din Caietul de Sarcini.</w:t>
      </w:r>
    </w:p>
    <w:p w14:paraId="15BBFBF6" w14:textId="3F3C9424" w:rsidR="00960AEF" w:rsidRDefault="00AC6095" w:rsidP="00960AEF">
      <w:pPr>
        <w:pStyle w:val="NoSpacing"/>
        <w:jc w:val="both"/>
      </w:pPr>
      <w:r>
        <w:rPr>
          <w:b/>
        </w:rPr>
        <w:t>1</w:t>
      </w:r>
      <w:r w:rsidR="004E74ED">
        <w:rPr>
          <w:b/>
        </w:rPr>
        <w:t>1</w:t>
      </w:r>
      <w:r w:rsidR="00960AEF" w:rsidRPr="00EE7E35">
        <w:rPr>
          <w:b/>
        </w:rPr>
        <w:t>.6.</w:t>
      </w:r>
      <w:r w:rsidR="00960AEF">
        <w:t xml:space="preserve"> Clauzele de modificare a contractului se pot referi, fără a se limita la:</w:t>
      </w:r>
    </w:p>
    <w:p w14:paraId="67BDDA11" w14:textId="77777777" w:rsidR="00960AEF" w:rsidRDefault="00960AEF" w:rsidP="00960AEF">
      <w:pPr>
        <w:pStyle w:val="NoSpacing"/>
        <w:ind w:left="851" w:hanging="284"/>
        <w:jc w:val="both"/>
      </w:pPr>
      <w:r>
        <w:t>i.</w:t>
      </w:r>
      <w:r>
        <w:tab/>
        <w:t>Variații ale activităților din contract necesare în scopul îndeplinirii obiectului contractului (diferențele dintre cantitățile estimate inițial (în contract) și cele real prestate, fără modificarea caietului de sarcini);</w:t>
      </w:r>
    </w:p>
    <w:p w14:paraId="7963A5E0" w14:textId="77777777" w:rsidR="00960AEF" w:rsidRDefault="00960AEF" w:rsidP="00960AEF">
      <w:pPr>
        <w:pStyle w:val="NoSpacing"/>
        <w:ind w:left="851" w:hanging="284"/>
        <w:jc w:val="both"/>
      </w:pPr>
      <w:r>
        <w:t>ii.</w:t>
      </w:r>
      <w:r>
        <w:tab/>
        <w:t>Necesitatea extinderii duratei de furnizare a produselor.</w:t>
      </w:r>
    </w:p>
    <w:p w14:paraId="08613CFA" w14:textId="77777777" w:rsidR="00AC6095" w:rsidRDefault="00AC6095" w:rsidP="00960AEF">
      <w:pPr>
        <w:pStyle w:val="NoSpacing"/>
        <w:ind w:left="851" w:hanging="284"/>
        <w:jc w:val="both"/>
      </w:pPr>
    </w:p>
    <w:p w14:paraId="7EDF6B32" w14:textId="724BC955" w:rsidR="00960AEF" w:rsidRDefault="00AC6095" w:rsidP="00960AEF">
      <w:pPr>
        <w:pStyle w:val="NoSpacing"/>
        <w:jc w:val="both"/>
      </w:pPr>
      <w:r>
        <w:rPr>
          <w:b/>
        </w:rPr>
        <w:t>1</w:t>
      </w:r>
      <w:r w:rsidR="004E74ED">
        <w:rPr>
          <w:b/>
        </w:rPr>
        <w:t>2</w:t>
      </w:r>
      <w:r w:rsidR="00960AEF" w:rsidRPr="00EE7E35">
        <w:rPr>
          <w:b/>
        </w:rPr>
        <w:t>.</w:t>
      </w:r>
      <w:r w:rsidR="00960AEF">
        <w:t xml:space="preserve"> Evaluarea Modificărilor Contractului și a circumstanțelor acestora, dacă este cazul</w:t>
      </w:r>
    </w:p>
    <w:p w14:paraId="5C2061DC" w14:textId="6A63B3B8" w:rsidR="00960AEF" w:rsidRDefault="00AC6095" w:rsidP="00960AEF">
      <w:pPr>
        <w:pStyle w:val="NoSpacing"/>
        <w:jc w:val="both"/>
      </w:pPr>
      <w:r>
        <w:rPr>
          <w:b/>
        </w:rPr>
        <w:t>1</w:t>
      </w:r>
      <w:r w:rsidR="004E74ED">
        <w:rPr>
          <w:b/>
        </w:rPr>
        <w:t>2</w:t>
      </w:r>
      <w:r w:rsidR="00960AEF" w:rsidRPr="00EE7E35">
        <w:rPr>
          <w:b/>
        </w:rPr>
        <w:t>.1.</w:t>
      </w:r>
      <w:r w:rsidR="00960AEF">
        <w:t xml:space="preserve"> Identificarea circumstanțelor care generează Modificarea Contractului este în sarcina ambelor Părți.</w:t>
      </w:r>
    </w:p>
    <w:p w14:paraId="61572922" w14:textId="2E013C0F" w:rsidR="00960AEF" w:rsidRDefault="00AC6095" w:rsidP="00960AEF">
      <w:pPr>
        <w:pStyle w:val="NoSpacing"/>
        <w:jc w:val="both"/>
      </w:pPr>
      <w:r>
        <w:rPr>
          <w:b/>
        </w:rPr>
        <w:t>1</w:t>
      </w:r>
      <w:r w:rsidR="004E74ED">
        <w:rPr>
          <w:b/>
        </w:rPr>
        <w:t>2</w:t>
      </w:r>
      <w:r w:rsidR="00960AEF" w:rsidRPr="00EE7E35">
        <w:rPr>
          <w:b/>
        </w:rPr>
        <w:t>.2.</w:t>
      </w:r>
      <w:r w:rsidR="00960AEF">
        <w:t xml:space="preserve"> Modificările Contractului se realizează de Părți, în cadrul Duratei de Execuție a Contractului și cu respectarea prevederilor stipulate la capitolul 8 - Comunicarea între Părți din prezentul Contract, ca urmare a:</w:t>
      </w:r>
    </w:p>
    <w:p w14:paraId="67D1F2FD" w14:textId="77777777" w:rsidR="00960AEF" w:rsidRDefault="00960AEF" w:rsidP="00960AEF">
      <w:pPr>
        <w:pStyle w:val="NoSpacing"/>
        <w:ind w:left="851" w:hanging="284"/>
        <w:jc w:val="both"/>
      </w:pPr>
      <w:r>
        <w:t>i.</w:t>
      </w:r>
      <w:r>
        <w:tab/>
        <w:t>identificării, determinării și documentării de soluții juste și necesare, raportat la circumstanțele care ar putea împiedica îndeplinirea obiectului Contractului și obiectivelor urmărite de A</w:t>
      </w:r>
      <w:r w:rsidR="009D4A32">
        <w:t>utoritatea</w:t>
      </w:r>
      <w:r>
        <w:t xml:space="preserve"> contractantă, astfel cum sunt precizate aceste obiective în Caietul de Sarcini și/sau</w:t>
      </w:r>
    </w:p>
    <w:p w14:paraId="7C63B47D" w14:textId="77777777" w:rsidR="00960AEF" w:rsidRDefault="00960AEF" w:rsidP="00960AEF">
      <w:pPr>
        <w:pStyle w:val="NoSpacing"/>
        <w:ind w:left="851" w:hanging="284"/>
        <w:jc w:val="both"/>
      </w:pPr>
      <w:r>
        <w:t>ii.</w:t>
      </w:r>
      <w:r>
        <w:tab/>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181024C9" w14:textId="77777777" w:rsidR="00960AEF" w:rsidRDefault="00960AEF" w:rsidP="00960AEF">
      <w:pPr>
        <w:pStyle w:val="NoSpacing"/>
        <w:ind w:left="1134" w:hanging="283"/>
        <w:jc w:val="both"/>
      </w:pPr>
      <w:r>
        <w:t>-</w:t>
      </w:r>
      <w:r>
        <w:tab/>
        <w:t>prelungirea Termenului/Termenelor de livrare și/sau</w:t>
      </w:r>
    </w:p>
    <w:p w14:paraId="3E5FF2C9" w14:textId="77777777" w:rsidR="00960AEF" w:rsidRDefault="00960AEF" w:rsidP="00960AEF">
      <w:pPr>
        <w:pStyle w:val="NoSpacing"/>
        <w:ind w:left="1134" w:hanging="283"/>
        <w:jc w:val="both"/>
      </w:pPr>
      <w:r>
        <w:t>-</w:t>
      </w:r>
      <w:r>
        <w:tab/>
        <w:t>suplimentarea prețului Contractului, ca urmare a cheltuielilor suplimentare realizate de Contractant</w:t>
      </w:r>
      <w:r w:rsidR="0097732B">
        <w:t>.</w:t>
      </w:r>
    </w:p>
    <w:p w14:paraId="01F1D29A" w14:textId="796E7AF9" w:rsidR="00960AEF" w:rsidRDefault="00C02EF5" w:rsidP="00960AEF">
      <w:pPr>
        <w:pStyle w:val="NoSpacing"/>
        <w:jc w:val="both"/>
      </w:pPr>
      <w:r>
        <w:rPr>
          <w:b/>
        </w:rPr>
        <w:t>1</w:t>
      </w:r>
      <w:r w:rsidR="004E74ED">
        <w:rPr>
          <w:b/>
        </w:rPr>
        <w:t>2</w:t>
      </w:r>
      <w:r w:rsidR="00960AEF" w:rsidRPr="00EE7E35">
        <w:rPr>
          <w:b/>
        </w:rPr>
        <w:t>.3.</w:t>
      </w:r>
      <w:r w:rsidR="00960AEF">
        <w:t xml:space="preserve">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5291FA9" w14:textId="63172233" w:rsidR="00960AEF" w:rsidRDefault="00C02EF5" w:rsidP="00960AEF">
      <w:pPr>
        <w:pStyle w:val="NoSpacing"/>
        <w:jc w:val="both"/>
      </w:pPr>
      <w:r>
        <w:rPr>
          <w:b/>
        </w:rPr>
        <w:t>1</w:t>
      </w:r>
      <w:r w:rsidR="004E74ED">
        <w:rPr>
          <w:b/>
        </w:rPr>
        <w:t>2</w:t>
      </w:r>
      <w:r w:rsidR="00960AEF" w:rsidRPr="00EE7E35">
        <w:rPr>
          <w:b/>
        </w:rPr>
        <w:t>.4.</w:t>
      </w:r>
      <w:r w:rsidR="009D4A32">
        <w:t xml:space="preserve"> Autoritatea</w:t>
      </w:r>
      <w:r w:rsidR="00960AEF">
        <w:t xml:space="preserve"> contractantă poate emite Dispoziții privind Modificarea Contractului, cu respectarea clauzelor stipulate la capitolul</w:t>
      </w:r>
      <w:r w:rsidR="009D4A32">
        <w:t xml:space="preserve"> 18 - Obligații ale Autorității</w:t>
      </w:r>
      <w:r w:rsidR="00960AEF">
        <w:t xml:space="preserve"> contractante, cu respectarea prevederilor contractuale și cu respectarea Legii.</w:t>
      </w:r>
    </w:p>
    <w:p w14:paraId="05B05557" w14:textId="3E7E1D8D" w:rsidR="00960AEF" w:rsidRDefault="00960AEF" w:rsidP="00960AEF">
      <w:pPr>
        <w:pStyle w:val="NoSpacing"/>
        <w:jc w:val="both"/>
      </w:pPr>
      <w:r w:rsidRPr="00EE7E35">
        <w:rPr>
          <w:b/>
        </w:rPr>
        <w:t>1</w:t>
      </w:r>
      <w:r w:rsidR="004E74ED">
        <w:rPr>
          <w:b/>
        </w:rPr>
        <w:t>2</w:t>
      </w:r>
      <w:r w:rsidRPr="00EE7E35">
        <w:rPr>
          <w:b/>
        </w:rPr>
        <w:t>.5.</w:t>
      </w:r>
      <w:r>
        <w:t xml:space="preserve"> În cazul în care Contractantul înregistrează întârzieri și/sau se produc costuri suplimentare ca urmare a unei erori, omisiuni,</w:t>
      </w:r>
      <w:r w:rsidR="009D4A32">
        <w:t xml:space="preserve"> viciu în cerințele Autorității</w:t>
      </w:r>
      <w:r>
        <w:t xml:space="preserve"> contractante și Contractantul dovedește că a fost în imposibilitatea de a depista/sesiza o astfel de eroare/omisiune/viciu până la depunerea Ofertei, Con</w:t>
      </w:r>
      <w:r w:rsidR="009D4A32">
        <w:t>tractantul notifică Autoritatea</w:t>
      </w:r>
      <w:r>
        <w:t xml:space="preserve"> contractantă, având dreptul de a solicita modificarea contractului.</w:t>
      </w:r>
    </w:p>
    <w:p w14:paraId="58C6A4E6" w14:textId="77777777" w:rsidR="00960AEF" w:rsidRDefault="00960AEF" w:rsidP="00960AEF">
      <w:pPr>
        <w:pStyle w:val="NoSpacing"/>
        <w:ind w:firstLine="0"/>
        <w:jc w:val="both"/>
      </w:pPr>
    </w:p>
    <w:p w14:paraId="57B0F188" w14:textId="4E56EB2B" w:rsidR="00960AEF" w:rsidRDefault="00C02EF5" w:rsidP="00960AEF">
      <w:pPr>
        <w:pStyle w:val="NoSpacing"/>
        <w:jc w:val="both"/>
      </w:pPr>
      <w:r>
        <w:rPr>
          <w:b/>
        </w:rPr>
        <w:t>1</w:t>
      </w:r>
      <w:r w:rsidR="004E74ED">
        <w:rPr>
          <w:b/>
        </w:rPr>
        <w:t>3</w:t>
      </w:r>
      <w:r w:rsidR="00960AEF" w:rsidRPr="00EE7E35">
        <w:rPr>
          <w:b/>
        </w:rPr>
        <w:t>.</w:t>
      </w:r>
      <w:r w:rsidR="00960AEF">
        <w:t xml:space="preserve"> Subcontractarea, dacă este cazul</w:t>
      </w:r>
    </w:p>
    <w:p w14:paraId="3A2ED06A" w14:textId="52C38E3C" w:rsidR="00960AEF" w:rsidRDefault="00C02EF5" w:rsidP="00960AEF">
      <w:pPr>
        <w:pStyle w:val="NoSpacing"/>
        <w:jc w:val="both"/>
      </w:pPr>
      <w:r>
        <w:rPr>
          <w:b/>
        </w:rPr>
        <w:t>1</w:t>
      </w:r>
      <w:r w:rsidR="004E74ED">
        <w:rPr>
          <w:b/>
        </w:rPr>
        <w:t>3</w:t>
      </w:r>
      <w:r w:rsidR="00960AEF" w:rsidRPr="00EE7E35">
        <w:rPr>
          <w:b/>
        </w:rPr>
        <w:t>.1.</w:t>
      </w:r>
      <w:r w:rsidR="00960AEF">
        <w:t xml:space="preserve"> Contractantul are dreptul de a subcontracta orice parte a prezentului Contract și/sau poate schimba Subcontractantul/Subcontractanții specificat/specificați în Propunerea Tehnică numai cu acordul p</w:t>
      </w:r>
      <w:r w:rsidR="009D4A32">
        <w:t>realabil, scris, al Autorității</w:t>
      </w:r>
      <w:r w:rsidR="00960AEF">
        <w:t xml:space="preserve"> contractante.</w:t>
      </w:r>
    </w:p>
    <w:p w14:paraId="30FE3C77" w14:textId="7E16CF9B" w:rsidR="00960AEF" w:rsidRDefault="00C02EF5" w:rsidP="00960AEF">
      <w:pPr>
        <w:pStyle w:val="NoSpacing"/>
        <w:jc w:val="both"/>
      </w:pPr>
      <w:r>
        <w:rPr>
          <w:b/>
        </w:rPr>
        <w:t>1</w:t>
      </w:r>
      <w:r w:rsidR="004E74ED">
        <w:rPr>
          <w:b/>
        </w:rPr>
        <w:t>3</w:t>
      </w:r>
      <w:r w:rsidR="00960AEF" w:rsidRPr="00EE7E35">
        <w:rPr>
          <w:b/>
        </w:rPr>
        <w:t>.2.</w:t>
      </w:r>
      <w:r w:rsidR="00960AEF">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4625F6C" w14:textId="2047C4D7" w:rsidR="00960AEF" w:rsidRDefault="00960AEF" w:rsidP="00960AEF">
      <w:pPr>
        <w:pStyle w:val="NoSpacing"/>
        <w:jc w:val="both"/>
      </w:pPr>
      <w:r w:rsidRPr="00EE7E35">
        <w:rPr>
          <w:b/>
        </w:rPr>
        <w:t>1</w:t>
      </w:r>
      <w:r w:rsidR="004E74ED">
        <w:rPr>
          <w:b/>
        </w:rPr>
        <w:t>3</w:t>
      </w:r>
      <w:r w:rsidRPr="00EE7E35">
        <w:rPr>
          <w:b/>
        </w:rPr>
        <w:t>.3.</w:t>
      </w:r>
      <w:r>
        <w:t xml:space="preserve"> Contractantul are dr</w:t>
      </w:r>
      <w:r w:rsidR="009D4A32">
        <w:t>eptul de a solicita Autorității</w:t>
      </w:r>
      <w:r>
        <w:t xml:space="preserve"> contractante, în orice moment pe perioada derulării Contractului, numai în baza unor motive justificate, fie înlocuirea/renunțarea la </w:t>
      </w:r>
      <w:r>
        <w:lastRenderedPageBreak/>
        <w:t>un Subcontractant, fie implicarea de noi Subcontractanți. Contractantul trebuie să solicite, în scris, apr</w:t>
      </w:r>
      <w:r w:rsidR="009D4A32">
        <w:t>obarea prealabilă a Autorității</w:t>
      </w:r>
      <w:r>
        <w:t xml:space="preserve"> contractante înainte de încheierea unui nou Contract de Subcontractare. Solicitarea în scris în vederea obținerii aprobării A</w:t>
      </w:r>
      <w:r w:rsidR="009D4A32">
        <w:t>utorității</w:t>
      </w:r>
      <w: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6CF382EE" w14:textId="350A4CD0" w:rsidR="00960AEF" w:rsidRDefault="00C02EF5" w:rsidP="00960AEF">
      <w:pPr>
        <w:pStyle w:val="NoSpacing"/>
        <w:jc w:val="both"/>
      </w:pPr>
      <w:r>
        <w:rPr>
          <w:b/>
        </w:rPr>
        <w:t>1</w:t>
      </w:r>
      <w:r w:rsidR="004E74ED">
        <w:rPr>
          <w:b/>
        </w:rPr>
        <w:t>3</w:t>
      </w:r>
      <w:r w:rsidR="00960AEF" w:rsidRPr="00EE7E35">
        <w:rPr>
          <w:b/>
        </w:rPr>
        <w:t>.4.</w:t>
      </w:r>
      <w:r w:rsidR="009D4A32">
        <w:t xml:space="preserve"> Autoritatea</w:t>
      </w:r>
      <w:r w:rsidR="00960AEF">
        <w:t xml:space="preserve"> contractantă notifică Contractantului decizia sa cu privire la înlocuirea unui Subcontractant/implicarea unui nou Subcontractant, motivând decizia sa în cazul respingerii aprobării.</w:t>
      </w:r>
    </w:p>
    <w:p w14:paraId="54F2D65A" w14:textId="72216B18" w:rsidR="00960AEF" w:rsidRDefault="00960AEF" w:rsidP="00960AEF">
      <w:pPr>
        <w:pStyle w:val="NoSpacing"/>
        <w:jc w:val="both"/>
      </w:pPr>
      <w:r w:rsidRPr="00EE7E35">
        <w:rPr>
          <w:b/>
        </w:rPr>
        <w:t>1</w:t>
      </w:r>
      <w:r w:rsidR="004E74ED">
        <w:rPr>
          <w:b/>
        </w:rPr>
        <w:t>3</w:t>
      </w:r>
      <w:r w:rsidRPr="00EE7E35">
        <w:rPr>
          <w:b/>
        </w:rPr>
        <w:t>.5.</w:t>
      </w:r>
      <w:r>
        <w:t xml:space="preserve"> Contractantul se obligă să încheie Contracte de Subcontractare doar cu Subcontractanții care își exprimă acordul cu privire la obligațiile contractuale asumate de către Contractant prin prezentul Contract.</w:t>
      </w:r>
    </w:p>
    <w:p w14:paraId="03161823" w14:textId="0065D421" w:rsidR="00960AEF" w:rsidRDefault="00C02EF5" w:rsidP="00960AEF">
      <w:pPr>
        <w:pStyle w:val="NoSpacing"/>
        <w:jc w:val="both"/>
      </w:pPr>
      <w:r>
        <w:rPr>
          <w:b/>
        </w:rPr>
        <w:t>1</w:t>
      </w:r>
      <w:r w:rsidR="004E74ED">
        <w:rPr>
          <w:b/>
        </w:rPr>
        <w:t>3</w:t>
      </w:r>
      <w:r w:rsidR="00960AEF" w:rsidRPr="00EE7E35">
        <w:rPr>
          <w:b/>
        </w:rPr>
        <w:t>.6.</w:t>
      </w:r>
      <w:r w:rsidR="00960AEF">
        <w:t xml:space="preserve"> Niciun Contract de Subcontractare nu creează raporturi contractuale într</w:t>
      </w:r>
      <w:r w:rsidR="009D4A32">
        <w:t>e Subcontractant și Autoritatea</w:t>
      </w:r>
      <w:r w:rsidR="00960AEF">
        <w:t xml:space="preserve"> contractantă. Contractantul este pe deplin </w:t>
      </w:r>
      <w:r w:rsidR="009D4A32">
        <w:t>răspunzător față de Autoritatea</w:t>
      </w:r>
      <w:r w:rsidR="00960AEF">
        <w:t xml:space="preserve"> contractantă pentru modul în care îndeplinește Contractul. Contractantul răspunde pentru actele și faptele Subcontractanților săi ca și cum ar fi actele sau faptele Contractantului.</w:t>
      </w:r>
      <w:r w:rsidR="009D4A32">
        <w:t xml:space="preserve"> Aprobarea de către Autoritatea</w:t>
      </w:r>
      <w:r w:rsidR="00960AEF">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01A8973D" w14:textId="371B7BD0" w:rsidR="00960AEF" w:rsidRDefault="00C02EF5" w:rsidP="00960AEF">
      <w:pPr>
        <w:pStyle w:val="NoSpacing"/>
        <w:jc w:val="both"/>
      </w:pPr>
      <w:r>
        <w:rPr>
          <w:b/>
        </w:rPr>
        <w:t>1</w:t>
      </w:r>
      <w:r w:rsidR="004E74ED">
        <w:rPr>
          <w:b/>
        </w:rPr>
        <w:t>3</w:t>
      </w:r>
      <w:r w:rsidR="00960AEF" w:rsidRPr="00EE7E35">
        <w:rPr>
          <w:b/>
        </w:rPr>
        <w:t>.7.</w:t>
      </w:r>
      <w:r w:rsidR="00960AEF">
        <w:t xml:space="preserve"> În cazul în care un Subcontractant nu reușește să își execute obligaț</w:t>
      </w:r>
      <w:r w:rsidR="009D4A32">
        <w:t>iile contractuale, Autoritatea</w:t>
      </w:r>
      <w:r w:rsidR="00960AEF">
        <w:t xml:space="preserve"> contractantă poate solicita Contractantului fie să înlocuiască respectivul Subcontractant cu un alt Subcontractant, care să dețină calificările și exper</w:t>
      </w:r>
      <w:r w:rsidR="009D4A32">
        <w:t>iența solicitate de Autoritatea</w:t>
      </w:r>
      <w:r w:rsidR="00960AEF">
        <w:t xml:space="preserve"> contractantă, fie să preia el însuși partea din Contract care a fost subcontractată.</w:t>
      </w:r>
    </w:p>
    <w:p w14:paraId="3BBEAC32" w14:textId="53CAE127" w:rsidR="00960AEF" w:rsidRDefault="00C02EF5" w:rsidP="00960AEF">
      <w:pPr>
        <w:pStyle w:val="NoSpacing"/>
        <w:jc w:val="both"/>
      </w:pPr>
      <w:r>
        <w:rPr>
          <w:b/>
        </w:rPr>
        <w:t>1</w:t>
      </w:r>
      <w:r w:rsidR="004E74ED">
        <w:rPr>
          <w:b/>
        </w:rPr>
        <w:t>3</w:t>
      </w:r>
      <w:r w:rsidR="00960AEF" w:rsidRPr="00EE7E35">
        <w:rPr>
          <w:b/>
        </w:rPr>
        <w:t>.8.</w:t>
      </w:r>
      <w:r w:rsidR="00960AEF">
        <w:t xml:space="preserve"> Partea/părțile din Contract încredințată/încredințate unui Subcontractant de Contractant nu poate/pot fi încredințate unor terțe părți de către Subcontractant.</w:t>
      </w:r>
    </w:p>
    <w:p w14:paraId="1CE0CB02" w14:textId="2A633D9D" w:rsidR="00960AEF" w:rsidRDefault="00960AEF" w:rsidP="00960AEF">
      <w:pPr>
        <w:pStyle w:val="NoSpacing"/>
        <w:jc w:val="both"/>
      </w:pPr>
      <w:r w:rsidRPr="00EE7E35">
        <w:rPr>
          <w:b/>
        </w:rPr>
        <w:t>1</w:t>
      </w:r>
      <w:r w:rsidR="004E74ED">
        <w:rPr>
          <w:b/>
        </w:rPr>
        <w:t>3</w:t>
      </w:r>
      <w:r w:rsidRPr="00EE7E35">
        <w:rPr>
          <w:b/>
        </w:rPr>
        <w:t>.9.</w:t>
      </w:r>
      <w:r>
        <w:t xml:space="preserve"> Orice schimbare a Subcontractantului fără aprobarea pr</w:t>
      </w:r>
      <w:r w:rsidR="009D4A32">
        <w:t>ealabilă în scris a Autorității</w:t>
      </w:r>
      <w:r>
        <w:t xml:space="preserve"> contractante sau orice încredințare a unei părți din Contract, de Subcontractant către terțe părți este considerată o încălcare a Contractului, situație</w:t>
      </w:r>
      <w:r w:rsidR="009D4A32">
        <w:t xml:space="preserve"> care îndreptățește Autoritatea</w:t>
      </w:r>
      <w:r>
        <w:t xml:space="preserve"> contractantă la rezoluțiune/reziliere a Contractului și obținerea de despăgubiri din partea Contractantului.</w:t>
      </w:r>
    </w:p>
    <w:p w14:paraId="76D8D215" w14:textId="6A06E5A9" w:rsidR="00960AEF" w:rsidRDefault="00C02EF5" w:rsidP="00960AEF">
      <w:pPr>
        <w:pStyle w:val="NoSpacing"/>
        <w:jc w:val="both"/>
      </w:pPr>
      <w:r>
        <w:rPr>
          <w:b/>
        </w:rPr>
        <w:t>1</w:t>
      </w:r>
      <w:r w:rsidR="004E74ED">
        <w:rPr>
          <w:b/>
        </w:rPr>
        <w:t>3</w:t>
      </w:r>
      <w:r w:rsidR="00960AEF" w:rsidRPr="00EE7E35">
        <w:rPr>
          <w:b/>
        </w:rPr>
        <w:t>.10.</w:t>
      </w:r>
      <w:r w:rsidR="00960AEF">
        <w:t xml:space="preserve"> În orice moment, pe perioada derulării Contractului, Contractantul trebuie să se asigure că Subcontractantul/Subcontractanții nu a</w:t>
      </w:r>
      <w:r w:rsidR="009D4A32">
        <w:t>fectează drepturile Autorității</w:t>
      </w:r>
      <w:r w:rsidR="00960AEF">
        <w:t xml:space="preserve"> contractante în temeiul prezentului Contract.</w:t>
      </w:r>
    </w:p>
    <w:p w14:paraId="77005EF8" w14:textId="577E2E8A" w:rsidR="00960AEF" w:rsidRDefault="00960AEF" w:rsidP="00960AEF">
      <w:pPr>
        <w:pStyle w:val="NoSpacing"/>
        <w:jc w:val="both"/>
      </w:pPr>
      <w:r w:rsidRPr="00EE7E35">
        <w:rPr>
          <w:b/>
        </w:rPr>
        <w:t>1</w:t>
      </w:r>
      <w:r w:rsidR="004E74ED">
        <w:rPr>
          <w:b/>
        </w:rPr>
        <w:t>3</w:t>
      </w:r>
      <w:r w:rsidRPr="00EE7E35">
        <w:rPr>
          <w:b/>
        </w:rPr>
        <w:t>.11.</w:t>
      </w:r>
      <w:r>
        <w:t xml:space="preserve"> În orice moment, pe perioada deru</w:t>
      </w:r>
      <w:r w:rsidR="009D4A32">
        <w:t>lării Contractului, Autoritatea</w:t>
      </w:r>
      <w:r>
        <w:t xml:space="preserve"> contractantă poate solicita Contractantului să înlocuiască un Subcontractant care se află în una dintre situațiile de excludere specificate în Lege.</w:t>
      </w:r>
    </w:p>
    <w:p w14:paraId="64484D4C" w14:textId="20353FCF" w:rsidR="00960AEF" w:rsidRDefault="00C02EF5" w:rsidP="00960AEF">
      <w:pPr>
        <w:pStyle w:val="NoSpacing"/>
        <w:jc w:val="both"/>
      </w:pPr>
      <w:r>
        <w:rPr>
          <w:b/>
        </w:rPr>
        <w:t>1</w:t>
      </w:r>
      <w:r w:rsidR="004E74ED">
        <w:rPr>
          <w:b/>
        </w:rPr>
        <w:t>3</w:t>
      </w:r>
      <w:r w:rsidR="00960AEF" w:rsidRPr="00EE7E35">
        <w:rPr>
          <w:b/>
        </w:rPr>
        <w:t>.12.</w:t>
      </w:r>
      <w:r w:rsidR="00960AEF">
        <w:t xml:space="preserve"> În cazul în care un Subcontractant și-a exprimat opțiunea de a fi plătit direct, atunci această opțiune este valabilă numai dacă sunt îndeplinite în mod cumulativ următoarele condiții:</w:t>
      </w:r>
    </w:p>
    <w:p w14:paraId="44CA4A87" w14:textId="77777777" w:rsidR="00960AEF" w:rsidRDefault="00960AEF" w:rsidP="00960AEF">
      <w:pPr>
        <w:pStyle w:val="NoSpacing"/>
        <w:ind w:left="993" w:hanging="426"/>
        <w:jc w:val="both"/>
      </w:pPr>
      <w:r>
        <w:t>i.</w:t>
      </w:r>
      <w:r>
        <w:tab/>
        <w:t>această opțiune este inclusă explicit în Contractul de Subcontractare constituit ca anexă la Contract și făcând parte integrantă din acesta;</w:t>
      </w:r>
    </w:p>
    <w:p w14:paraId="1F9A08CB" w14:textId="77777777" w:rsidR="00960AEF" w:rsidRDefault="00960AEF" w:rsidP="00960AEF">
      <w:pPr>
        <w:pStyle w:val="NoSpacing"/>
        <w:ind w:left="993" w:hanging="426"/>
        <w:jc w:val="both"/>
      </w:pPr>
      <w:r>
        <w:t>ii.</w:t>
      </w:r>
      <w:r>
        <w:tab/>
        <w:t>Contractul de Subcontractare include la rândul său o anexă explicită și specifică privind modalitatea în care se efectuează pla</w:t>
      </w:r>
      <w:r w:rsidR="009D4A32">
        <w:t>ta directă de către Autoritatea</w:t>
      </w:r>
      <w:r>
        <w:t xml:space="preserve"> contractantă către Subcontractant și care precizează toate și fiecare dintre elementele de mai jos:</w:t>
      </w:r>
    </w:p>
    <w:p w14:paraId="73500EDD" w14:textId="77777777" w:rsidR="00960AEF" w:rsidRDefault="00960AEF" w:rsidP="00960AEF">
      <w:pPr>
        <w:pStyle w:val="NoSpacing"/>
        <w:ind w:left="1276" w:hanging="283"/>
        <w:jc w:val="both"/>
      </w:pPr>
      <w:r>
        <w:t>-</w:t>
      </w:r>
      <w:r>
        <w:tab/>
        <w:t>partea din Contract/activitate realizată de Subcontractant astfel cum trebuie specificată în factura prezentată la plată,</w:t>
      </w:r>
    </w:p>
    <w:p w14:paraId="61571A30" w14:textId="77777777" w:rsidR="00960AEF" w:rsidRDefault="00960AEF" w:rsidP="00960AEF">
      <w:pPr>
        <w:pStyle w:val="NoSpacing"/>
        <w:ind w:left="1276" w:hanging="283"/>
        <w:jc w:val="both"/>
      </w:pPr>
      <w:r>
        <w:t>-</w:t>
      </w:r>
      <w:r>
        <w:tab/>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5947E79" w14:textId="77777777" w:rsidR="00960AEF" w:rsidRDefault="00960AEF" w:rsidP="00960AEF">
      <w:pPr>
        <w:pStyle w:val="NoSpacing"/>
        <w:ind w:left="1276" w:hanging="283"/>
        <w:jc w:val="both"/>
      </w:pPr>
      <w:r>
        <w:lastRenderedPageBreak/>
        <w:t>-</w:t>
      </w:r>
      <w:r>
        <w:tab/>
        <w:t>partea/proporția din suma solicitată la plată corespunzătoare părții din Contract/activității care este în sarcina Subcontractantului, prin raportare la condițiile de acceptare la plată a facturilor emise de</w:t>
      </w:r>
      <w:r w:rsidR="009D4A32">
        <w:t xml:space="preserve"> Contractant pentru Autoritatea</w:t>
      </w:r>
      <w:r>
        <w:t xml:space="preserve"> contractantă, așa cum sunt acestea detaliate în Contract,</w:t>
      </w:r>
    </w:p>
    <w:p w14:paraId="0CC4DC66" w14:textId="77777777" w:rsidR="00960AEF" w:rsidRDefault="00960AEF" w:rsidP="00960AEF">
      <w:pPr>
        <w:pStyle w:val="NoSpacing"/>
        <w:ind w:left="1276" w:hanging="283"/>
        <w:jc w:val="both"/>
      </w:pPr>
      <w:r>
        <w:t>-</w:t>
      </w:r>
      <w:r>
        <w:tab/>
        <w:t>stabilește condițiile în care se materializează opțiunea de plată directă,</w:t>
      </w:r>
    </w:p>
    <w:p w14:paraId="7747F2DE" w14:textId="77777777" w:rsidR="00960AEF" w:rsidRDefault="00960AEF" w:rsidP="00960AEF">
      <w:pPr>
        <w:pStyle w:val="NoSpacing"/>
        <w:ind w:left="1276" w:hanging="283"/>
        <w:jc w:val="both"/>
      </w:pPr>
      <w:r>
        <w:t>-</w:t>
      </w:r>
      <w:r>
        <w:tab/>
        <w:t>precizează contul bancar al Subcontractantului.</w:t>
      </w:r>
    </w:p>
    <w:p w14:paraId="1E3D293C" w14:textId="77777777" w:rsidR="00960AEF" w:rsidRDefault="00960AEF" w:rsidP="00960AEF">
      <w:pPr>
        <w:pStyle w:val="NoSpacing"/>
        <w:ind w:firstLine="0"/>
        <w:jc w:val="both"/>
      </w:pPr>
    </w:p>
    <w:p w14:paraId="2B639C91" w14:textId="11ACED65" w:rsidR="00960AEF" w:rsidRDefault="00C02EF5" w:rsidP="00960AEF">
      <w:pPr>
        <w:pStyle w:val="NoSpacing"/>
        <w:jc w:val="both"/>
      </w:pPr>
      <w:r>
        <w:rPr>
          <w:b/>
        </w:rPr>
        <w:t>1</w:t>
      </w:r>
      <w:r w:rsidR="004E74ED">
        <w:rPr>
          <w:b/>
        </w:rPr>
        <w:t>4</w:t>
      </w:r>
      <w:r w:rsidR="00960AEF" w:rsidRPr="00EE7E35">
        <w:rPr>
          <w:b/>
        </w:rPr>
        <w:t>.</w:t>
      </w:r>
      <w:r w:rsidR="00960AEF">
        <w:t xml:space="preserve"> Cesiunea</w:t>
      </w:r>
    </w:p>
    <w:p w14:paraId="277A423D" w14:textId="7403BE2E" w:rsidR="00960AEF" w:rsidRDefault="004A17EF" w:rsidP="00960AEF">
      <w:pPr>
        <w:pStyle w:val="NoSpacing"/>
        <w:jc w:val="both"/>
      </w:pPr>
      <w:r>
        <w:rPr>
          <w:b/>
        </w:rPr>
        <w:t>1</w:t>
      </w:r>
      <w:r w:rsidR="004E74ED">
        <w:rPr>
          <w:b/>
        </w:rPr>
        <w:t>4</w:t>
      </w:r>
      <w:r w:rsidR="00960AEF" w:rsidRPr="00EE7E35">
        <w:rPr>
          <w:b/>
        </w:rPr>
        <w:t>.1.</w:t>
      </w:r>
      <w:r w:rsidR="00960AEF">
        <w:t xml:space="preserve"> În prezentul Contract este permisă cesiunea drepturilor și obligațiilor născute din acest Contract, numai cu acordul</w:t>
      </w:r>
      <w:r w:rsidR="009D4A32">
        <w:t xml:space="preserve"> prealabil scris al Autorității</w:t>
      </w:r>
      <w:r w:rsidR="00960AEF">
        <w:t xml:space="preserve"> contractante și </w:t>
      </w:r>
      <w:r w:rsidR="009D4A32">
        <w:t>în condițiile Legii nr. 98/2016</w:t>
      </w:r>
      <w:r w:rsidR="00960AEF">
        <w:t>.</w:t>
      </w:r>
    </w:p>
    <w:p w14:paraId="184BF6A7" w14:textId="0759B08F" w:rsidR="00960AEF" w:rsidRDefault="004A17EF" w:rsidP="00960AEF">
      <w:pPr>
        <w:pStyle w:val="NoSpacing"/>
        <w:jc w:val="both"/>
      </w:pPr>
      <w:r>
        <w:rPr>
          <w:b/>
        </w:rPr>
        <w:t>1</w:t>
      </w:r>
      <w:r w:rsidR="004E74ED">
        <w:rPr>
          <w:b/>
        </w:rPr>
        <w:t>4.</w:t>
      </w:r>
      <w:r w:rsidR="00960AEF" w:rsidRPr="00EE7E35">
        <w:rPr>
          <w:b/>
        </w:rPr>
        <w:t>2.</w:t>
      </w:r>
      <w:r w:rsidR="00960AEF">
        <w:t xml:space="preserve"> Contractantul are obligația de a nu transfera total sau parțial obligațiile sale asumate prin Contract, fără să obțină, în prealabil, acordul scris al Autorității/entității contractante.</w:t>
      </w:r>
    </w:p>
    <w:p w14:paraId="35422C00" w14:textId="544E4E10" w:rsidR="00960AEF" w:rsidRDefault="00960AEF" w:rsidP="00960AEF">
      <w:pPr>
        <w:pStyle w:val="NoSpacing"/>
        <w:jc w:val="both"/>
      </w:pPr>
      <w:r w:rsidRPr="00EE7E35">
        <w:rPr>
          <w:b/>
        </w:rPr>
        <w:t>1</w:t>
      </w:r>
      <w:r w:rsidR="004E74ED">
        <w:rPr>
          <w:b/>
        </w:rPr>
        <w:t>4</w:t>
      </w:r>
      <w:r w:rsidRPr="00EE7E35">
        <w:rPr>
          <w:b/>
        </w:rPr>
        <w:t>.3.</w:t>
      </w:r>
      <w:r>
        <w:t xml:space="preserve"> Cesiunea nu va exonera Contractantul de nicio responsabilitate privind garanția sau orice alte obligații asumate prin Contract.</w:t>
      </w:r>
    </w:p>
    <w:p w14:paraId="469ED2D8" w14:textId="6523C476" w:rsidR="00960AEF" w:rsidRDefault="00960AEF" w:rsidP="00960AEF">
      <w:pPr>
        <w:pStyle w:val="NoSpacing"/>
        <w:jc w:val="both"/>
      </w:pPr>
      <w:r w:rsidRPr="00EE7E35">
        <w:rPr>
          <w:b/>
        </w:rPr>
        <w:t>1</w:t>
      </w:r>
      <w:r w:rsidR="004E74ED">
        <w:rPr>
          <w:b/>
        </w:rPr>
        <w:t>4</w:t>
      </w:r>
      <w:r w:rsidRPr="00EE7E35">
        <w:rPr>
          <w:b/>
        </w:rPr>
        <w:t>.4.</w:t>
      </w:r>
      <w:r>
        <w:t xml:space="preserve"> Contractantul este obligat să notifice</w:t>
      </w:r>
      <w:r w:rsidR="009D4A32">
        <w:t xml:space="preserve"> Autoritatea</w:t>
      </w:r>
      <w:r>
        <w:t xml:space="preserve"> contractantă, cu privire la intenția de a cesiona drepturile sau obligațiile născute din acest Contract. Cesiunea va produce efecte doar dacă toate părțile convin asupra acesteia.</w:t>
      </w:r>
    </w:p>
    <w:p w14:paraId="560B6FF3" w14:textId="0B85AE6D" w:rsidR="00960AEF" w:rsidRDefault="00960AEF" w:rsidP="00960AEF">
      <w:pPr>
        <w:pStyle w:val="NoSpacing"/>
        <w:jc w:val="both"/>
      </w:pPr>
      <w:r w:rsidRPr="00EE7E35">
        <w:rPr>
          <w:b/>
        </w:rPr>
        <w:t>1</w:t>
      </w:r>
      <w:r w:rsidR="004E74ED">
        <w:rPr>
          <w:b/>
        </w:rPr>
        <w:t>4</w:t>
      </w:r>
      <w:r w:rsidRPr="00EE7E35">
        <w:rPr>
          <w:b/>
        </w:rPr>
        <w:t>.5.</w:t>
      </w:r>
      <w: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9D4A32">
        <w:t>il scris din partea Autorității</w:t>
      </w:r>
      <w:r>
        <w:t xml:space="preserve"> contractante. În astfel de cazuri, Contractantul t</w:t>
      </w:r>
      <w:r w:rsidR="009D4A32">
        <w:t>rebuie să furnizeze Autorității</w:t>
      </w:r>
      <w:r>
        <w:t xml:space="preserve"> contractante informații cu privire la identitatea entității căreia îi cesionează drepturile.</w:t>
      </w:r>
    </w:p>
    <w:p w14:paraId="0FD2A20F" w14:textId="5665AAA8" w:rsidR="00960AEF" w:rsidRDefault="00960AEF" w:rsidP="00960AEF">
      <w:pPr>
        <w:pStyle w:val="NoSpacing"/>
        <w:jc w:val="both"/>
      </w:pPr>
      <w:r w:rsidRPr="00EE7E35">
        <w:rPr>
          <w:b/>
        </w:rPr>
        <w:t>1</w:t>
      </w:r>
      <w:r w:rsidR="004E74ED">
        <w:rPr>
          <w:b/>
        </w:rPr>
        <w:t>4</w:t>
      </w:r>
      <w:r w:rsidRPr="00EE7E35">
        <w:rPr>
          <w:b/>
        </w:rPr>
        <w:t>.6.</w:t>
      </w:r>
      <w:r>
        <w:t xml:space="preserve"> Orice drept sau obligație cesionat de către Contractant fără o autorizare pr</w:t>
      </w:r>
      <w:r w:rsidR="009D4A32">
        <w:t>ealabilă din partea Autorității</w:t>
      </w:r>
      <w:r>
        <w:t xml:space="preserve"> contractante nu este e</w:t>
      </w:r>
      <w:r w:rsidR="009D4A32">
        <w:t>xecutoriu împotriva Autorității</w:t>
      </w:r>
      <w:r>
        <w:t xml:space="preserve"> contractante.</w:t>
      </w:r>
    </w:p>
    <w:p w14:paraId="1E9FD8B1" w14:textId="571FE5B8" w:rsidR="00960AEF" w:rsidRDefault="00960AEF" w:rsidP="00960AEF">
      <w:pPr>
        <w:pStyle w:val="NoSpacing"/>
        <w:jc w:val="both"/>
      </w:pPr>
      <w:r w:rsidRPr="00EE7E35">
        <w:rPr>
          <w:b/>
        </w:rPr>
        <w:t>1</w:t>
      </w:r>
      <w:r w:rsidR="004E74ED">
        <w:rPr>
          <w:b/>
        </w:rPr>
        <w:t>4</w:t>
      </w:r>
      <w:r w:rsidRPr="00EE7E35">
        <w:rPr>
          <w:b/>
        </w:rPr>
        <w:t>.7.</w:t>
      </w:r>
      <w:r>
        <w:t xml:space="preserve"> În cazul transmiterii/preluării obligațiilor de către Contractant, Notificarea generează inițierea novației între cele două Părți, cu condiția respectării cerințelor stabilite prin art. 221 alin. (1) lit. d) p</w:t>
      </w:r>
      <w:r w:rsidR="009D4A32">
        <w:t>ct. (ii) din Legea nr. 98/2016</w:t>
      </w:r>
      <w:r>
        <w:t>, pentru:</w:t>
      </w:r>
    </w:p>
    <w:p w14:paraId="7548BD76" w14:textId="77777777" w:rsidR="00960AEF" w:rsidRDefault="00960AEF" w:rsidP="00960AEF">
      <w:pPr>
        <w:pStyle w:val="NoSpacing"/>
        <w:ind w:left="993" w:hanging="426"/>
        <w:jc w:val="both"/>
      </w:pPr>
      <w:r>
        <w:t>i.</w:t>
      </w:r>
      <w:r>
        <w:tab/>
        <w:t>Operatorul Economic ce preia drepturile și obligațiile Contractantului din acest Contract, care îndeplinește criteriile de calificare stabilite inițial, respectiv în cadrul procedurii din care a rezultat prezentul Contract,</w:t>
      </w:r>
    </w:p>
    <w:p w14:paraId="02995CCB" w14:textId="77777777" w:rsidR="00960AEF" w:rsidRDefault="00960AEF" w:rsidP="00960AEF">
      <w:pPr>
        <w:pStyle w:val="NoSpacing"/>
        <w:ind w:left="993" w:hanging="426"/>
        <w:jc w:val="both"/>
      </w:pPr>
      <w:r>
        <w:t>ii.</w:t>
      </w:r>
      <w:r>
        <w:tab/>
        <w:t>prezentul Contract, cu condiția ca această modif</w:t>
      </w:r>
      <w:r w:rsidR="009D4A32">
        <w:t>icare să nu presupună alte mod</w:t>
      </w:r>
      <w:r>
        <w:t>i</w:t>
      </w:r>
      <w:r w:rsidR="009D4A32">
        <w:t>fic</w:t>
      </w:r>
      <w:r>
        <w:t>ări substanțiale ale Contractului,</w:t>
      </w:r>
    </w:p>
    <w:p w14:paraId="50899436" w14:textId="77777777" w:rsidR="00960AEF" w:rsidRDefault="009D4A32" w:rsidP="00960AEF">
      <w:pPr>
        <w:pStyle w:val="NoSpacing"/>
        <w:ind w:left="993" w:hanging="426"/>
        <w:jc w:val="both"/>
      </w:pPr>
      <w:r>
        <w:t>iii.</w:t>
      </w:r>
      <w:r>
        <w:tab/>
        <w:t>Autoritatea</w:t>
      </w:r>
      <w:r w:rsidR="00960AEF">
        <w:t xml:space="preserve"> contractantă, dar să nu se realizeze cu scopul de a eluda aplicarea procedurilor de atribuire</w:t>
      </w:r>
      <w:r>
        <w:t xml:space="preserve"> prevăzute de Legea nr. 98/2016</w:t>
      </w:r>
      <w:r w:rsidR="00960AEF">
        <w:t>.</w:t>
      </w:r>
    </w:p>
    <w:p w14:paraId="4907CBDD" w14:textId="4719DE55" w:rsidR="00960AEF" w:rsidRDefault="00960AEF" w:rsidP="00960AEF">
      <w:pPr>
        <w:pStyle w:val="NoSpacing"/>
        <w:jc w:val="both"/>
      </w:pPr>
      <w:r w:rsidRPr="00EE7E35">
        <w:rPr>
          <w:b/>
        </w:rPr>
        <w:t>1</w:t>
      </w:r>
      <w:r w:rsidR="004E74ED">
        <w:rPr>
          <w:b/>
        </w:rPr>
        <w:t>4</w:t>
      </w:r>
      <w:r w:rsidRPr="00EE7E35">
        <w:rPr>
          <w:b/>
        </w:rPr>
        <w:t>.8.</w:t>
      </w:r>
      <w:r>
        <w:t xml:space="preserve"> În cazul încetării anticipate a Contractului, Contractantul p</w:t>
      </w:r>
      <w:r w:rsidR="009D4A32">
        <w:t>rincipal cesionează Autorității</w:t>
      </w:r>
      <w:r>
        <w:t xml:space="preserve"> contractante contractele încheiate cu Subcontractanții.</w:t>
      </w:r>
    </w:p>
    <w:p w14:paraId="4B24AB83" w14:textId="50099834" w:rsidR="00960AEF" w:rsidRDefault="004A17EF" w:rsidP="00960AEF">
      <w:pPr>
        <w:pStyle w:val="NoSpacing"/>
        <w:jc w:val="both"/>
      </w:pPr>
      <w:r>
        <w:rPr>
          <w:b/>
        </w:rPr>
        <w:t>1</w:t>
      </w:r>
      <w:r w:rsidR="004E74ED">
        <w:rPr>
          <w:b/>
        </w:rPr>
        <w:t>4</w:t>
      </w:r>
      <w:r w:rsidR="00960AEF" w:rsidRPr="00EE7E35">
        <w:rPr>
          <w:b/>
        </w:rPr>
        <w:t>.9.</w:t>
      </w:r>
      <w:r w:rsidR="00960AEF">
        <w:t xml:space="preserve"> În cazul în care terțul susținător nu și-a respectat obligațiile asumate prin angajamentul ferm de susținere, dreptul de creanță al Contractantului asupra terțului susținător este cesionat cu titlu</w:t>
      </w:r>
      <w:r w:rsidR="009D4A32">
        <w:t xml:space="preserve"> de garanție, către Autoritatea</w:t>
      </w:r>
      <w:r w:rsidR="00960AEF">
        <w:t xml:space="preserve"> contractantă.</w:t>
      </w:r>
    </w:p>
    <w:p w14:paraId="58D48C57" w14:textId="77777777" w:rsidR="00960AEF" w:rsidRDefault="00960AEF" w:rsidP="00960AEF">
      <w:pPr>
        <w:pStyle w:val="NoSpacing"/>
        <w:ind w:firstLine="0"/>
        <w:jc w:val="both"/>
      </w:pPr>
    </w:p>
    <w:p w14:paraId="6D18D7F2" w14:textId="55901150" w:rsidR="00960AEF" w:rsidRDefault="00960AEF" w:rsidP="00960AEF">
      <w:pPr>
        <w:pStyle w:val="NoSpacing"/>
        <w:jc w:val="both"/>
      </w:pPr>
      <w:r w:rsidRPr="00EE7E35">
        <w:rPr>
          <w:b/>
        </w:rPr>
        <w:t>1</w:t>
      </w:r>
      <w:r w:rsidR="004E74ED">
        <w:rPr>
          <w:b/>
        </w:rPr>
        <w:t>5</w:t>
      </w:r>
      <w:r w:rsidRPr="00EE7E35">
        <w:rPr>
          <w:b/>
        </w:rPr>
        <w:t>.</w:t>
      </w:r>
      <w:r>
        <w:t xml:space="preserve"> Confidențialitatea informațiilor și protecția datelor cu caracter personal</w:t>
      </w:r>
    </w:p>
    <w:p w14:paraId="6D213FCB" w14:textId="5ECB6DC2" w:rsidR="00960AEF" w:rsidRDefault="004A17EF" w:rsidP="00960AEF">
      <w:pPr>
        <w:pStyle w:val="NoSpacing"/>
        <w:jc w:val="both"/>
      </w:pPr>
      <w:r>
        <w:rPr>
          <w:b/>
        </w:rPr>
        <w:t>1</w:t>
      </w:r>
      <w:r w:rsidR="004E74ED">
        <w:rPr>
          <w:b/>
        </w:rPr>
        <w:t>5</w:t>
      </w:r>
      <w:r w:rsidR="00960AEF" w:rsidRPr="00EE7E35">
        <w:rPr>
          <w:b/>
        </w:rPr>
        <w:t>.1.</w:t>
      </w:r>
      <w:r w:rsidR="00960AEF">
        <w:t xml:space="preserve"> Contractantul va considera toate documentele și informațiile care îi sunt puse la dispoziție în vederea încheierii și executării Contractului drept strict confidențiale.</w:t>
      </w:r>
    </w:p>
    <w:p w14:paraId="2F9949B4" w14:textId="24A3EE0C" w:rsidR="00960AEF" w:rsidRDefault="004A17EF" w:rsidP="00960AEF">
      <w:pPr>
        <w:pStyle w:val="NoSpacing"/>
        <w:jc w:val="both"/>
      </w:pPr>
      <w:r>
        <w:rPr>
          <w:b/>
        </w:rPr>
        <w:t>1</w:t>
      </w:r>
      <w:r w:rsidR="004E74ED">
        <w:rPr>
          <w:b/>
        </w:rPr>
        <w:t>5</w:t>
      </w:r>
      <w:r w:rsidR="00960AEF" w:rsidRPr="00EE7E35">
        <w:rPr>
          <w:b/>
        </w:rPr>
        <w:t>.2.</w:t>
      </w:r>
      <w:r w:rsidR="00960AEF">
        <w:t xml:space="preserve"> Obligația de confidențialitate nu se aplică în cazul </w:t>
      </w:r>
      <w:r w:rsidR="009D4A32">
        <w:t>so</w:t>
      </w:r>
      <w:r w:rsidR="00960AEF">
        <w:t>licitărilor legale privind divulgarea unor informații venite, în format oficial, din partea anumitor autorități publice conform prevederilor legale aplicabile.</w:t>
      </w:r>
    </w:p>
    <w:p w14:paraId="26AD5B14" w14:textId="77777777" w:rsidR="00960AEF" w:rsidRDefault="00960AEF" w:rsidP="00960AEF">
      <w:pPr>
        <w:pStyle w:val="NoSpacing"/>
        <w:ind w:firstLine="0"/>
        <w:jc w:val="both"/>
      </w:pPr>
    </w:p>
    <w:p w14:paraId="638BDC30" w14:textId="73C263E5" w:rsidR="00960AEF" w:rsidRDefault="004A17EF" w:rsidP="00960AEF">
      <w:pPr>
        <w:pStyle w:val="NoSpacing"/>
        <w:jc w:val="both"/>
      </w:pPr>
      <w:r>
        <w:rPr>
          <w:b/>
        </w:rPr>
        <w:t>1</w:t>
      </w:r>
      <w:r w:rsidR="004E74ED">
        <w:rPr>
          <w:b/>
        </w:rPr>
        <w:t>6</w:t>
      </w:r>
      <w:r w:rsidR="00960AEF" w:rsidRPr="00EE7E35">
        <w:rPr>
          <w:b/>
        </w:rPr>
        <w:t>.</w:t>
      </w:r>
      <w:r w:rsidR="00960AEF">
        <w:t xml:space="preserve"> Obligațiile principale ale Autorității contractante</w:t>
      </w:r>
    </w:p>
    <w:p w14:paraId="078B1A0C" w14:textId="427F79AA" w:rsidR="00960AEF" w:rsidRDefault="004A17EF" w:rsidP="00960AEF">
      <w:pPr>
        <w:pStyle w:val="NoSpacing"/>
        <w:jc w:val="both"/>
      </w:pPr>
      <w:r>
        <w:rPr>
          <w:b/>
        </w:rPr>
        <w:t>1</w:t>
      </w:r>
      <w:r w:rsidR="004E74ED">
        <w:rPr>
          <w:b/>
        </w:rPr>
        <w:t>6</w:t>
      </w:r>
      <w:r w:rsidR="00960AEF" w:rsidRPr="00EE7E35">
        <w:rPr>
          <w:b/>
        </w:rPr>
        <w:t>.1.</w:t>
      </w:r>
      <w:r w:rsidR="009D4A32">
        <w:t xml:space="preserve"> Autoritatea</w:t>
      </w:r>
      <w:r w:rsidR="00960AEF">
        <w:t xml:space="preserve"> contractantă va pune la dispoziția Contractantului, cu promptitudine, orice informații și/sau documente pe care le deține și care pot fi relevante</w:t>
      </w:r>
      <w:r w:rsidR="009D4A32">
        <w:t xml:space="preserve"> pentru realizarea Contractului;</w:t>
      </w:r>
      <w:r w:rsidR="00960AEF">
        <w:t xml:space="preserve"> în măsura în care Autorit</w:t>
      </w:r>
      <w:r w:rsidR="009D4A32">
        <w:t>atea</w:t>
      </w:r>
      <w:r w:rsidR="00960AEF">
        <w:t xml:space="preserve"> contractantă nu furnizează datele/informațiile/documentele solicitate de către Contractant, termenele stabilite în sarcina Contractantului pentru furnizarea produselor se prelungesc în mod corespunzător.</w:t>
      </w:r>
    </w:p>
    <w:p w14:paraId="7E72F474" w14:textId="445F29A3" w:rsidR="00960AEF" w:rsidRDefault="004A17EF" w:rsidP="00960AEF">
      <w:pPr>
        <w:pStyle w:val="NoSpacing"/>
        <w:jc w:val="both"/>
      </w:pPr>
      <w:r>
        <w:rPr>
          <w:b/>
        </w:rPr>
        <w:t>1</w:t>
      </w:r>
      <w:r w:rsidR="004E74ED">
        <w:rPr>
          <w:b/>
        </w:rPr>
        <w:t>6</w:t>
      </w:r>
      <w:r w:rsidR="00960AEF" w:rsidRPr="00EE7E35">
        <w:rPr>
          <w:b/>
        </w:rPr>
        <w:t>.2.</w:t>
      </w:r>
      <w:r w:rsidR="009D4A32">
        <w:t xml:space="preserve"> Autoritatea</w:t>
      </w:r>
      <w:r w:rsidR="00960AEF">
        <w:t xml:space="preserve"> contractantă se obligă să respecte dispozițiile din Caietul de sarcini.</w:t>
      </w:r>
    </w:p>
    <w:p w14:paraId="1B190BE4" w14:textId="095BED07" w:rsidR="00960AEF" w:rsidRDefault="004A17EF" w:rsidP="00960AEF">
      <w:pPr>
        <w:pStyle w:val="NoSpacing"/>
        <w:jc w:val="both"/>
      </w:pPr>
      <w:r>
        <w:rPr>
          <w:b/>
        </w:rPr>
        <w:t>1</w:t>
      </w:r>
      <w:r w:rsidR="004E74ED">
        <w:rPr>
          <w:b/>
        </w:rPr>
        <w:t>6</w:t>
      </w:r>
      <w:r w:rsidR="00960AEF" w:rsidRPr="00EE7E35">
        <w:rPr>
          <w:b/>
        </w:rPr>
        <w:t>.3.</w:t>
      </w:r>
      <w:r w:rsidR="009D4A32">
        <w:t xml:space="preserve"> Autoritatea</w:t>
      </w:r>
      <w:r w:rsidR="00960AEF">
        <w:t xml:space="preserve"> contractantă își asumă răspunderea pentru veridicitatea, corectitudinea și legalitatea datelor/informațiilor/documentelor puse la dispoziția Contractantului în vederea îndeplinirii Contractului. În acest sens, se prezu</w:t>
      </w:r>
      <w:r w:rsidR="005963A8">
        <w:t>mă că toate datele/informațiile/d</w:t>
      </w:r>
      <w:r w:rsidR="00960AEF">
        <w:t xml:space="preserve">ocumentele prezentate Contractantului sunt însușite de către </w:t>
      </w:r>
      <w:r w:rsidR="005963A8">
        <w:t>rector</w:t>
      </w:r>
      <w:r w:rsidR="00960AEF">
        <w:t xml:space="preserve"> și/sau de către persoanele în drept având funcție de decizie care au aprobat respectivele documente.</w:t>
      </w:r>
    </w:p>
    <w:p w14:paraId="2AE9E626" w14:textId="0176603A" w:rsidR="00960AEF" w:rsidRDefault="00960AEF" w:rsidP="00960AEF">
      <w:pPr>
        <w:pStyle w:val="NoSpacing"/>
        <w:jc w:val="both"/>
      </w:pPr>
      <w:r w:rsidRPr="00EE7E35">
        <w:rPr>
          <w:b/>
        </w:rPr>
        <w:t>1</w:t>
      </w:r>
      <w:r w:rsidR="004E74ED">
        <w:rPr>
          <w:b/>
        </w:rPr>
        <w:t>6</w:t>
      </w:r>
      <w:r w:rsidRPr="00EE7E35">
        <w:rPr>
          <w:b/>
        </w:rPr>
        <w:t>.4.</w:t>
      </w:r>
      <w:r w:rsidR="005963A8">
        <w:t xml:space="preserve"> Autoritatea</w:t>
      </w:r>
      <w:r>
        <w:t xml:space="preserve"> contractantă va colabora, atât cât este posibil, cu Contractantul pentru furnizarea informațiilor pe care acesta din urmă le poate solicita în mod rezonabil pentru realizarea Contractului.</w:t>
      </w:r>
    </w:p>
    <w:p w14:paraId="6A2EFBBF" w14:textId="4BAA0859" w:rsidR="00960AEF" w:rsidRDefault="004A17EF" w:rsidP="00960AEF">
      <w:pPr>
        <w:pStyle w:val="NoSpacing"/>
        <w:jc w:val="both"/>
      </w:pPr>
      <w:r>
        <w:rPr>
          <w:b/>
        </w:rPr>
        <w:t>1</w:t>
      </w:r>
      <w:r w:rsidR="004E74ED">
        <w:rPr>
          <w:b/>
        </w:rPr>
        <w:t>6</w:t>
      </w:r>
      <w:r w:rsidR="00960AEF" w:rsidRPr="00EE7E35">
        <w:rPr>
          <w:b/>
        </w:rPr>
        <w:t>.5.</w:t>
      </w:r>
      <w:r w:rsidR="005963A8">
        <w:t xml:space="preserve"> Autoritatea</w:t>
      </w:r>
      <w:r w:rsidR="00960AEF">
        <w:t xml:space="preserve"> contractantă are obligația să desemneze, în termen de </w:t>
      </w:r>
      <w:r w:rsidR="00C30618">
        <w:t>2</w:t>
      </w:r>
      <w:r w:rsidR="00D749C5" w:rsidRPr="00D749C5">
        <w:rPr>
          <w:color w:val="FF0000"/>
        </w:rPr>
        <w:t xml:space="preserve"> </w:t>
      </w:r>
      <w:r w:rsidR="00D749C5" w:rsidRPr="00C30618">
        <w:t>(</w:t>
      </w:r>
      <w:r w:rsidR="00C30618" w:rsidRPr="00C30618">
        <w:t>doua</w:t>
      </w:r>
      <w:r w:rsidR="00D749C5" w:rsidRPr="00C30618">
        <w:t>)</w:t>
      </w:r>
      <w:r w:rsidR="00960AEF" w:rsidRPr="00C30618">
        <w:t xml:space="preserve"> zile </w:t>
      </w:r>
      <w:r w:rsidR="00960AEF">
        <w:t>de la semnarea contractului, persoana de contact.</w:t>
      </w:r>
    </w:p>
    <w:p w14:paraId="277CB437" w14:textId="4045C45D" w:rsidR="00960AEF" w:rsidRDefault="004A17EF" w:rsidP="00960AEF">
      <w:pPr>
        <w:pStyle w:val="NoSpacing"/>
        <w:jc w:val="both"/>
      </w:pPr>
      <w:r>
        <w:rPr>
          <w:b/>
        </w:rPr>
        <w:t>1</w:t>
      </w:r>
      <w:r w:rsidR="004E74ED">
        <w:rPr>
          <w:b/>
        </w:rPr>
        <w:t>6</w:t>
      </w:r>
      <w:r w:rsidR="00960AEF" w:rsidRPr="00EE7E35">
        <w:rPr>
          <w:b/>
        </w:rPr>
        <w:t>.6.</w:t>
      </w:r>
      <w:r w:rsidR="005963A8">
        <w:t xml:space="preserve"> Autoritatea</w:t>
      </w:r>
      <w:r w:rsidR="00960AEF">
        <w:t xml:space="preserve"> Contractantă se obligă să recepționeze produsele furnizate și să certifice conformitatea astfel cum este prevăzut în Caietul </w:t>
      </w:r>
      <w:r w:rsidR="005963A8">
        <w:t xml:space="preserve">de </w:t>
      </w:r>
      <w:r w:rsidR="00960AEF">
        <w:t>sarcini.</w:t>
      </w:r>
    </w:p>
    <w:p w14:paraId="761A760C" w14:textId="2189FC4D" w:rsidR="00960AEF" w:rsidRDefault="004A17EF" w:rsidP="00960AEF">
      <w:pPr>
        <w:pStyle w:val="NoSpacing"/>
        <w:jc w:val="both"/>
      </w:pPr>
      <w:r>
        <w:rPr>
          <w:b/>
        </w:rPr>
        <w:t>1</w:t>
      </w:r>
      <w:r w:rsidR="004E74ED">
        <w:rPr>
          <w:b/>
        </w:rPr>
        <w:t>6</w:t>
      </w:r>
      <w:r w:rsidR="00960AEF" w:rsidRPr="00EE7E35">
        <w:rPr>
          <w:b/>
        </w:rPr>
        <w:t>.7.</w:t>
      </w:r>
      <w:r w:rsidR="005963A8">
        <w:t xml:space="preserve"> Autoritatea</w:t>
      </w:r>
      <w:r w:rsidR="00960AEF">
        <w:t xml:space="preserve"> Contractantă poate notifica Contractantul cu privire la ne</w:t>
      </w:r>
      <w:r w:rsidR="005963A8">
        <w:t>cesitatea respingerii</w:t>
      </w:r>
      <w:r w:rsidR="00960AEF">
        <w:t xml:space="preserve"> Produselor. Solicitarea de respingere va fi motivată, cu comentarii scr</w:t>
      </w:r>
      <w:r w:rsidR="005963A8">
        <w:t>ise. Autoritatea</w:t>
      </w:r>
      <w:r w:rsidR="00960AEF">
        <w:t xml:space="preserve"> contractantă are dreptul de a rezoluționa/rezilia contractul atunci când se respinge produsul livrat, de 2 ori, pe motive de calitate.</w:t>
      </w:r>
    </w:p>
    <w:p w14:paraId="702FA2EB" w14:textId="459F03F7" w:rsidR="00960AEF" w:rsidRDefault="00960AEF" w:rsidP="00960AEF">
      <w:pPr>
        <w:pStyle w:val="NoSpacing"/>
        <w:jc w:val="both"/>
      </w:pPr>
      <w:r w:rsidRPr="00EE7E35">
        <w:rPr>
          <w:b/>
        </w:rPr>
        <w:t>1</w:t>
      </w:r>
      <w:r w:rsidR="004E74ED">
        <w:rPr>
          <w:b/>
        </w:rPr>
        <w:t>6</w:t>
      </w:r>
      <w:r w:rsidRPr="00EE7E35">
        <w:rPr>
          <w:b/>
        </w:rPr>
        <w:t>.8.</w:t>
      </w:r>
      <w:r>
        <w:t xml:space="preserve"> Recepția produselor se va realiza conform procedurii prevăzute în Caietul de sarcini.</w:t>
      </w:r>
    </w:p>
    <w:p w14:paraId="6E89F53F" w14:textId="2EDF198F" w:rsidR="00960AEF" w:rsidRPr="00C4023B" w:rsidRDefault="004A17EF" w:rsidP="00960AEF">
      <w:pPr>
        <w:pStyle w:val="NoSpacing"/>
        <w:jc w:val="both"/>
        <w:rPr>
          <w:strike/>
        </w:rPr>
      </w:pPr>
      <w:r>
        <w:rPr>
          <w:b/>
        </w:rPr>
        <w:t>1</w:t>
      </w:r>
      <w:r w:rsidR="004E74ED">
        <w:rPr>
          <w:b/>
        </w:rPr>
        <w:t>6</w:t>
      </w:r>
      <w:r w:rsidR="00960AEF" w:rsidRPr="00EE7E35">
        <w:rPr>
          <w:b/>
        </w:rPr>
        <w:t>.9.</w:t>
      </w:r>
      <w:r w:rsidR="005963A8">
        <w:t xml:space="preserve"> Autoritatea</w:t>
      </w:r>
      <w:r w:rsidR="00960AEF">
        <w:t xml:space="preserve"> contractantă se obligă să plătească Prețul Contractului către Contractant, în termen de maximum </w:t>
      </w:r>
      <w:r w:rsidR="00960AEF" w:rsidRPr="00C30618">
        <w:t>30 de zile</w:t>
      </w:r>
      <w:r w:rsidR="00C4023B">
        <w:t xml:space="preserve"> </w:t>
      </w:r>
      <w:r w:rsidR="00C4023B" w:rsidRPr="00561AE5">
        <w:t>de la data comunicării facturii în conformitate cu prevederile legale în vigoare. Factura va cuprinde toate elementele prevăzute de lege, inclusiv codul CPV</w:t>
      </w:r>
      <w:r w:rsidR="00561AE5">
        <w:t>.</w:t>
      </w:r>
    </w:p>
    <w:p w14:paraId="43C64E66" w14:textId="330E3C61" w:rsidR="001003F9" w:rsidRDefault="004A17EF" w:rsidP="00960AEF">
      <w:pPr>
        <w:pStyle w:val="NoSpacing"/>
        <w:jc w:val="both"/>
      </w:pPr>
      <w:r>
        <w:rPr>
          <w:b/>
        </w:rPr>
        <w:t>1</w:t>
      </w:r>
      <w:r w:rsidR="004E74ED">
        <w:rPr>
          <w:b/>
        </w:rPr>
        <w:t>6</w:t>
      </w:r>
      <w:r w:rsidR="00960AEF" w:rsidRPr="00EE7E35">
        <w:rPr>
          <w:b/>
        </w:rPr>
        <w:t>.10.</w:t>
      </w:r>
      <w:r w:rsidR="00960AEF">
        <w:t xml:space="preserve"> Contractantul va emite factura împreună cu documentele justificative în conformitate cu </w:t>
      </w:r>
      <w:r w:rsidR="00960AEF" w:rsidRPr="001003F9">
        <w:t xml:space="preserve">prevederile Caietului de sarcini </w:t>
      </w:r>
      <w:r w:rsidR="001003F9">
        <w:t>după semnarea de către autoritatea contractantă a procesului verbal de recepție calitativă și cantitativă, acceptat, după livrare. Procesul verbal de</w:t>
      </w:r>
      <w:r w:rsidR="001003F9" w:rsidRPr="001003F9">
        <w:t xml:space="preserve"> </w:t>
      </w:r>
      <w:r w:rsidR="001003F9">
        <w:t>recepție calitativă și cantitativă va însoți factura și reprezintă elementul necesar realizării plății, împreună cu celelalte documente justificative prevăzute mai jos:</w:t>
      </w:r>
    </w:p>
    <w:p w14:paraId="2F710162" w14:textId="77777777" w:rsidR="001003F9" w:rsidRDefault="001003F9" w:rsidP="00960AEF">
      <w:pPr>
        <w:pStyle w:val="NoSpacing"/>
        <w:jc w:val="both"/>
      </w:pPr>
      <w:r>
        <w:t>- avizul de expediție a produsului (după caz);</w:t>
      </w:r>
    </w:p>
    <w:p w14:paraId="36ED6591" w14:textId="06A33C59" w:rsidR="00960AEF" w:rsidRDefault="001003F9" w:rsidP="001003F9">
      <w:pPr>
        <w:pStyle w:val="NoSpacing"/>
        <w:jc w:val="both"/>
      </w:pPr>
      <w:r w:rsidRPr="001003F9">
        <w:t xml:space="preserve">- </w:t>
      </w:r>
      <w:r>
        <w:t>p</w:t>
      </w:r>
      <w:r w:rsidRPr="001003F9">
        <w:t>rocesul verbal de recepție calitativă și cantitativă</w:t>
      </w:r>
      <w:r>
        <w:t>;</w:t>
      </w:r>
    </w:p>
    <w:p w14:paraId="4C5E4896" w14:textId="5E76433C" w:rsidR="00960AEF" w:rsidRDefault="004A17EF" w:rsidP="00960AEF">
      <w:pPr>
        <w:pStyle w:val="NoSpacing"/>
        <w:jc w:val="both"/>
      </w:pPr>
      <w:r>
        <w:rPr>
          <w:b/>
        </w:rPr>
        <w:t>1</w:t>
      </w:r>
      <w:r w:rsidR="004E74ED">
        <w:rPr>
          <w:b/>
        </w:rPr>
        <w:t>7</w:t>
      </w:r>
      <w:r w:rsidR="00960AEF" w:rsidRPr="00EE7E35">
        <w:rPr>
          <w:b/>
        </w:rPr>
        <w:t>.</w:t>
      </w:r>
      <w:r w:rsidR="00960AEF">
        <w:t xml:space="preserve"> Asocierea de operatori economici, dacă este cazul</w:t>
      </w:r>
    </w:p>
    <w:p w14:paraId="58138552" w14:textId="2738F5EC" w:rsidR="00960AEF" w:rsidRDefault="004A17EF" w:rsidP="00960AEF">
      <w:pPr>
        <w:pStyle w:val="NoSpacing"/>
        <w:jc w:val="both"/>
      </w:pPr>
      <w:r>
        <w:rPr>
          <w:b/>
        </w:rPr>
        <w:t>1</w:t>
      </w:r>
      <w:r w:rsidR="004E74ED">
        <w:rPr>
          <w:b/>
        </w:rPr>
        <w:t>7</w:t>
      </w:r>
      <w:r w:rsidR="00960AEF" w:rsidRPr="00EE7E35">
        <w:rPr>
          <w:b/>
        </w:rPr>
        <w:t>.1.</w:t>
      </w:r>
      <w:r w:rsidR="00960AEF">
        <w:t xml:space="preserve"> Fiecare asociat este responsabil individual și</w:t>
      </w:r>
      <w:r w:rsidR="005963A8">
        <w:t xml:space="preserve"> în solidar față de Autoritatea</w:t>
      </w:r>
      <w:r w:rsidR="00960AEF">
        <w:t xml:space="preserve"> contractantă, fiind considerat ca având obligații comune și individuale pentru executarea Contractului.</w:t>
      </w:r>
    </w:p>
    <w:p w14:paraId="7FEE8B07" w14:textId="468FBAE7" w:rsidR="00960AEF" w:rsidRDefault="004A17EF" w:rsidP="00960AEF">
      <w:pPr>
        <w:pStyle w:val="NoSpacing"/>
        <w:jc w:val="both"/>
      </w:pPr>
      <w:r>
        <w:rPr>
          <w:b/>
        </w:rPr>
        <w:t>1</w:t>
      </w:r>
      <w:r w:rsidR="004E74ED">
        <w:rPr>
          <w:b/>
        </w:rPr>
        <w:t>7</w:t>
      </w:r>
      <w:r w:rsidR="00960AEF" w:rsidRPr="00EE7E35">
        <w:rPr>
          <w:b/>
        </w:rPr>
        <w:t>.2.</w:t>
      </w:r>
      <w:r w:rsidR="00960AEF">
        <w:t xml:space="preserve"> Membrii asocierii înțeleg și confirmă că liderul stabilit prin acordul de asociere este desemnat de asociere să acționeze în numele său și este autorizată să angajeze asocierea în cadrul Contractului.</w:t>
      </w:r>
    </w:p>
    <w:p w14:paraId="7D588F7D" w14:textId="511D5F0F" w:rsidR="00960AEF" w:rsidRDefault="004A17EF" w:rsidP="00960AEF">
      <w:pPr>
        <w:pStyle w:val="NoSpacing"/>
        <w:jc w:val="both"/>
      </w:pPr>
      <w:r>
        <w:rPr>
          <w:b/>
        </w:rPr>
        <w:t>1</w:t>
      </w:r>
      <w:r w:rsidR="004E74ED">
        <w:rPr>
          <w:b/>
        </w:rPr>
        <w:t>7</w:t>
      </w:r>
      <w:r w:rsidR="00960AEF" w:rsidRPr="00EE7E35">
        <w:rPr>
          <w:b/>
        </w:rPr>
        <w:t>.3.</w:t>
      </w:r>
      <w:r w:rsidR="00960AEF">
        <w:t xml:space="preserve"> Membrii asocierii înțeleg și confirmă că liderul asocierii este autorizat să primească Dispoziții </w:t>
      </w:r>
      <w:r w:rsidR="005963A8">
        <w:t>din partea Autorității</w:t>
      </w:r>
      <w:r w:rsidR="00960AEF">
        <w:t xml:space="preserve"> contractante și să primească plata pentru și în numele persoanelor care constituie asocierea.</w:t>
      </w:r>
    </w:p>
    <w:p w14:paraId="4985A9AB" w14:textId="70FD6C34" w:rsidR="00960AEF" w:rsidRDefault="004A17EF" w:rsidP="00960AEF">
      <w:pPr>
        <w:pStyle w:val="NoSpacing"/>
        <w:jc w:val="both"/>
      </w:pPr>
      <w:r>
        <w:rPr>
          <w:b/>
        </w:rPr>
        <w:t>1</w:t>
      </w:r>
      <w:r w:rsidR="004E74ED">
        <w:rPr>
          <w:b/>
        </w:rPr>
        <w:t>7</w:t>
      </w:r>
      <w:r w:rsidR="00960AEF" w:rsidRPr="00EE7E35">
        <w:rPr>
          <w:b/>
        </w:rPr>
        <w:t>.4.</w:t>
      </w:r>
      <w:r w:rsidR="00960AEF">
        <w:t xml:space="preserve"> Prevederile contractului de asocier</w:t>
      </w:r>
      <w:r w:rsidR="005963A8">
        <w:t>e nu sunt opozabile Autorității</w:t>
      </w:r>
      <w:r w:rsidR="00960AEF">
        <w:t xml:space="preserve"> contractante.</w:t>
      </w:r>
    </w:p>
    <w:p w14:paraId="27CAD752" w14:textId="77777777" w:rsidR="00960AEF" w:rsidRDefault="00960AEF" w:rsidP="00960AEF">
      <w:pPr>
        <w:pStyle w:val="NoSpacing"/>
        <w:jc w:val="both"/>
      </w:pPr>
    </w:p>
    <w:p w14:paraId="2BB3223B" w14:textId="6873981F" w:rsidR="00960AEF" w:rsidRDefault="004A17EF" w:rsidP="00960AEF">
      <w:pPr>
        <w:pStyle w:val="NoSpacing"/>
        <w:jc w:val="both"/>
      </w:pPr>
      <w:r>
        <w:rPr>
          <w:b/>
        </w:rPr>
        <w:t>1</w:t>
      </w:r>
      <w:r w:rsidR="004E74ED">
        <w:rPr>
          <w:b/>
        </w:rPr>
        <w:t>8</w:t>
      </w:r>
      <w:r w:rsidR="00960AEF" w:rsidRPr="00EE7E35">
        <w:rPr>
          <w:b/>
        </w:rPr>
        <w:t>.</w:t>
      </w:r>
      <w:r w:rsidR="00960AEF">
        <w:t xml:space="preserve"> Obligațiile principale ale Contractantului</w:t>
      </w:r>
    </w:p>
    <w:p w14:paraId="1235092E" w14:textId="50C3929E" w:rsidR="00960AEF" w:rsidRDefault="004A17EF" w:rsidP="00960AEF">
      <w:pPr>
        <w:pStyle w:val="NoSpacing"/>
        <w:jc w:val="both"/>
      </w:pPr>
      <w:r>
        <w:rPr>
          <w:b/>
        </w:rPr>
        <w:lastRenderedPageBreak/>
        <w:t>1</w:t>
      </w:r>
      <w:r w:rsidR="004E74ED">
        <w:rPr>
          <w:b/>
        </w:rPr>
        <w:t>8</w:t>
      </w:r>
      <w:r w:rsidR="00960AEF" w:rsidRPr="00EE7E35">
        <w:rPr>
          <w:b/>
        </w:rPr>
        <w:t>.1.</w:t>
      </w:r>
      <w:r w:rsidR="00960AEF">
        <w:t xml:space="preserve"> Contractantul va furniza Produsele și își va îndeplini obligațiile în condițiile stabilite prin prezentul Contract, cu respectarea prevederilor documentației de atribuire și a ofertei în baza căreia i-a fost adjudecat contractul.</w:t>
      </w:r>
    </w:p>
    <w:p w14:paraId="17ADD1BA" w14:textId="1F23F2AB" w:rsidR="00960AEF" w:rsidRDefault="004A17EF" w:rsidP="00960AEF">
      <w:pPr>
        <w:pStyle w:val="NoSpacing"/>
        <w:jc w:val="both"/>
      </w:pPr>
      <w:r>
        <w:rPr>
          <w:b/>
        </w:rPr>
        <w:t>1</w:t>
      </w:r>
      <w:r w:rsidR="004E74ED">
        <w:rPr>
          <w:b/>
        </w:rPr>
        <w:t>8</w:t>
      </w:r>
      <w:r w:rsidR="00960AEF" w:rsidRPr="00EE7E35">
        <w:rPr>
          <w:b/>
        </w:rPr>
        <w:t>.2.</w:t>
      </w:r>
      <w:r w:rsidR="00960AEF">
        <w:t xml:space="preserve"> Contractantul va furniza Produsele cu atenție, eficiență și dilige</w:t>
      </w:r>
      <w:r w:rsidR="005963A8">
        <w:t>nță, cu respectarea dispozițiilor legale, aprobărilor și standardelor</w:t>
      </w:r>
      <w:r w:rsidR="00960AEF">
        <w:t xml:space="preserve"> tehnice, profesionale și de calitate în vigoare.</w:t>
      </w:r>
    </w:p>
    <w:p w14:paraId="02537FE6" w14:textId="3680C302" w:rsidR="00960AEF" w:rsidRDefault="004A17EF" w:rsidP="00960AEF">
      <w:pPr>
        <w:pStyle w:val="NoSpacing"/>
        <w:jc w:val="both"/>
      </w:pPr>
      <w:r>
        <w:rPr>
          <w:b/>
        </w:rPr>
        <w:t>1</w:t>
      </w:r>
      <w:r w:rsidR="004E74ED">
        <w:rPr>
          <w:b/>
        </w:rPr>
        <w:t>8</w:t>
      </w:r>
      <w:r w:rsidR="00960AEF" w:rsidRPr="00EE7E35">
        <w:rPr>
          <w:b/>
        </w:rPr>
        <w:t>.3.</w:t>
      </w:r>
      <w:r w:rsidR="00960AEF">
        <w:t xml:space="preserve"> </w:t>
      </w:r>
      <w:r w:rsidR="00257C18">
        <w:t xml:space="preserve"> </w:t>
      </w:r>
      <w:r w:rsidR="00960AEF">
        <w:t>Contractantul va respecta toate prevederile legale în vigoare în România și se va asigura că și Personalul său, implicat în Contract, va respecta prevederile legale, aprobările și standardele tehnice, profesionale și de calitate în vigoare.</w:t>
      </w:r>
    </w:p>
    <w:p w14:paraId="585E5E4A" w14:textId="3AE831FC" w:rsidR="00960AEF" w:rsidRDefault="004A17EF" w:rsidP="00960AEF">
      <w:pPr>
        <w:pStyle w:val="NoSpacing"/>
        <w:jc w:val="both"/>
      </w:pPr>
      <w:r>
        <w:rPr>
          <w:b/>
        </w:rPr>
        <w:t>1</w:t>
      </w:r>
      <w:r w:rsidR="004E74ED">
        <w:rPr>
          <w:b/>
        </w:rPr>
        <w:t>8</w:t>
      </w:r>
      <w:r w:rsidR="00960AEF" w:rsidRPr="00EE7E35">
        <w:rPr>
          <w:b/>
        </w:rPr>
        <w:t>.</w:t>
      </w:r>
      <w:r w:rsidR="00D749C5">
        <w:rPr>
          <w:b/>
        </w:rPr>
        <w:t>4</w:t>
      </w:r>
      <w:r w:rsidR="00960AEF" w:rsidRPr="00EE7E35">
        <w:rPr>
          <w:b/>
        </w:rPr>
        <w:t>.</w:t>
      </w:r>
      <w:r w:rsidR="00960AEF">
        <w:t xml:space="preserve"> În cazul în care Contractantul este o asociere alcătuită din doi sau mai mulți operatori economici, toți aceștia vor fi ținuți solidar responsabili de îndeplinirea obligațiilor din Contract.</w:t>
      </w:r>
    </w:p>
    <w:p w14:paraId="37541E84" w14:textId="3C679CB4" w:rsidR="00960AEF" w:rsidRDefault="004A17EF" w:rsidP="00960AEF">
      <w:pPr>
        <w:pStyle w:val="NoSpacing"/>
        <w:jc w:val="both"/>
      </w:pPr>
      <w:r>
        <w:rPr>
          <w:b/>
        </w:rPr>
        <w:t>1</w:t>
      </w:r>
      <w:r w:rsidR="004E74ED">
        <w:rPr>
          <w:b/>
        </w:rPr>
        <w:t>8</w:t>
      </w:r>
      <w:r w:rsidR="00960AEF" w:rsidRPr="00EE7E35">
        <w:rPr>
          <w:b/>
        </w:rPr>
        <w:t>.</w:t>
      </w:r>
      <w:r w:rsidR="00D749C5">
        <w:rPr>
          <w:b/>
        </w:rPr>
        <w:t>5</w:t>
      </w:r>
      <w:r w:rsidR="00960AEF" w:rsidRPr="00EE7E35">
        <w:rPr>
          <w:b/>
        </w:rPr>
        <w:t>.</w:t>
      </w:r>
      <w:r w:rsidR="00960AEF">
        <w:t xml:space="preserve"> Părțile vor colabora, pentru furnizare</w:t>
      </w:r>
      <w:r w:rsidR="005963A8">
        <w:t>a</w:t>
      </w:r>
      <w:r w:rsidR="00960AEF">
        <w:t xml:space="preserve"> de informații pe care le pot solicita în mod rezonabil între ele pentru realizarea Contractului.</w:t>
      </w:r>
    </w:p>
    <w:p w14:paraId="3123926F" w14:textId="32D4BB8E" w:rsidR="00960AEF" w:rsidRDefault="004A17EF" w:rsidP="00960AEF">
      <w:pPr>
        <w:pStyle w:val="NoSpacing"/>
        <w:jc w:val="both"/>
      </w:pPr>
      <w:r>
        <w:rPr>
          <w:b/>
        </w:rPr>
        <w:t>1</w:t>
      </w:r>
      <w:r w:rsidR="004E74ED">
        <w:rPr>
          <w:b/>
        </w:rPr>
        <w:t>8</w:t>
      </w:r>
      <w:r w:rsidR="00960AEF" w:rsidRPr="00EE7E35">
        <w:rPr>
          <w:b/>
        </w:rPr>
        <w:t>.</w:t>
      </w:r>
      <w:r w:rsidR="00D749C5">
        <w:rPr>
          <w:b/>
        </w:rPr>
        <w:t>6</w:t>
      </w:r>
      <w:r w:rsidR="00960AEF" w:rsidRPr="00EE7E35">
        <w:rPr>
          <w:b/>
        </w:rPr>
        <w:t>.</w:t>
      </w:r>
      <w:r w:rsidR="00960AEF">
        <w:t xml:space="preserve"> Contractantul va adopta toate măsurile necesare pentru a asigura, în mod continuu, Personalul, echipamentele și suportul necesare pentru îndeplinirea în mod eficient a obligațiilor asumate prin Contract.</w:t>
      </w:r>
    </w:p>
    <w:p w14:paraId="3CB5760E" w14:textId="7F23A972" w:rsidR="00960AEF" w:rsidRDefault="004A17EF" w:rsidP="00960AEF">
      <w:pPr>
        <w:pStyle w:val="NoSpacing"/>
        <w:jc w:val="both"/>
      </w:pPr>
      <w:r>
        <w:rPr>
          <w:b/>
        </w:rPr>
        <w:t>1</w:t>
      </w:r>
      <w:r w:rsidR="004E74ED">
        <w:rPr>
          <w:b/>
        </w:rPr>
        <w:t>8</w:t>
      </w:r>
      <w:r w:rsidR="00960AEF" w:rsidRPr="00EE7E35">
        <w:rPr>
          <w:b/>
        </w:rPr>
        <w:t>.</w:t>
      </w:r>
      <w:r w:rsidR="00D749C5">
        <w:rPr>
          <w:b/>
        </w:rPr>
        <w:t>7</w:t>
      </w:r>
      <w:r w:rsidR="00960AEF" w:rsidRPr="00EE7E35">
        <w:rPr>
          <w:b/>
        </w:rPr>
        <w:t>.</w:t>
      </w:r>
      <w:r w:rsidR="00960AEF">
        <w:t xml:space="preserve"> Contractantul are obligația de a desemna, în termen de 5 (cinci) zile de la semnarea contractului, persoana de contact.</w:t>
      </w:r>
    </w:p>
    <w:p w14:paraId="187EC6BD" w14:textId="280C2722" w:rsidR="00960AEF" w:rsidRDefault="004A17EF" w:rsidP="00960AEF">
      <w:pPr>
        <w:pStyle w:val="NoSpacing"/>
        <w:jc w:val="both"/>
      </w:pPr>
      <w:r>
        <w:rPr>
          <w:b/>
        </w:rPr>
        <w:t>1</w:t>
      </w:r>
      <w:r w:rsidR="004E74ED">
        <w:rPr>
          <w:b/>
        </w:rPr>
        <w:t>8</w:t>
      </w:r>
      <w:r w:rsidR="00D749C5">
        <w:rPr>
          <w:b/>
        </w:rPr>
        <w:t>.8</w:t>
      </w:r>
      <w:r w:rsidR="00960AEF" w:rsidRPr="00EE7E35">
        <w:rPr>
          <w:b/>
        </w:rPr>
        <w:t>.</w:t>
      </w:r>
      <w:r w:rsidR="00960AEF">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w:t>
      </w:r>
      <w:r w:rsidR="005963A8">
        <w:t>l alocat fiecărei activități va</w:t>
      </w:r>
      <w:r w:rsidR="00960AEF">
        <w:t xml:space="preserve"> îndeplini obligați</w:t>
      </w:r>
      <w:r w:rsidR="005963A8">
        <w:t>ile stabilite în sarcina acestui</w:t>
      </w:r>
      <w:r w:rsidR="00960AEF">
        <w:t>a.</w:t>
      </w:r>
    </w:p>
    <w:p w14:paraId="529AF75B" w14:textId="1A96381C" w:rsidR="00960AEF" w:rsidRDefault="004A17EF" w:rsidP="00960AEF">
      <w:pPr>
        <w:pStyle w:val="NoSpacing"/>
        <w:jc w:val="both"/>
      </w:pPr>
      <w:r>
        <w:rPr>
          <w:b/>
        </w:rPr>
        <w:t>1</w:t>
      </w:r>
      <w:r w:rsidR="004E74ED">
        <w:rPr>
          <w:b/>
        </w:rPr>
        <w:t>8</w:t>
      </w:r>
      <w:r w:rsidR="00D749C5">
        <w:rPr>
          <w:b/>
        </w:rPr>
        <w:t>.9</w:t>
      </w:r>
      <w:r w:rsidR="00960AEF" w:rsidRPr="00EE7E35">
        <w:rPr>
          <w:b/>
        </w:rPr>
        <w:t>.</w:t>
      </w:r>
      <w:r w:rsidR="00960AEF">
        <w:t xml:space="preserve"> Contractantul nu va efectua schimbări în cadrul Personalului stabilit, fără aprobarea </w:t>
      </w:r>
      <w:r w:rsidR="005963A8">
        <w:t>prealabilă scrisă a Autorității contractante. Autoritatea</w:t>
      </w:r>
      <w:r w:rsidR="00960AEF">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5963A8">
        <w:t>i acesteia de către Autoritatea</w:t>
      </w:r>
      <w:r w:rsidR="00960AEF">
        <w:t xml:space="preserve"> contractantă.</w:t>
      </w:r>
    </w:p>
    <w:p w14:paraId="1E104ED4" w14:textId="0300CA6D" w:rsidR="00960AEF" w:rsidRDefault="004A17EF" w:rsidP="00960AEF">
      <w:pPr>
        <w:pStyle w:val="NoSpacing"/>
        <w:jc w:val="both"/>
      </w:pPr>
      <w:r>
        <w:rPr>
          <w:b/>
        </w:rPr>
        <w:t>1</w:t>
      </w:r>
      <w:r w:rsidR="004E74ED">
        <w:rPr>
          <w:b/>
        </w:rPr>
        <w:t>8</w:t>
      </w:r>
      <w:r w:rsidR="00960AEF" w:rsidRPr="00EE7E35">
        <w:rPr>
          <w:b/>
        </w:rPr>
        <w:t>.1</w:t>
      </w:r>
      <w:r w:rsidR="00D749C5">
        <w:rPr>
          <w:b/>
        </w:rPr>
        <w:t>0</w:t>
      </w:r>
      <w:r w:rsidR="00960AEF" w:rsidRPr="00EE7E35">
        <w:rPr>
          <w:b/>
        </w:rPr>
        <w:t>.</w:t>
      </w:r>
      <w:r w:rsidR="00960AEF">
        <w:t xml:space="preserve"> În situația în car</w:t>
      </w:r>
      <w:r w:rsidR="005963A8">
        <w:t>e Contractantul sau Autoritatea</w:t>
      </w:r>
      <w:r w:rsidR="00960AEF">
        <w:t xml:space="preserve"> contractantă solicită înlocuirea Personalului, Contrac</w:t>
      </w:r>
      <w:r w:rsidR="005963A8">
        <w:t>tantul va transmite Autorității</w:t>
      </w:r>
      <w:r w:rsidR="00960AEF">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w:t>
      </w:r>
      <w:r w:rsidR="005963A8">
        <w:t>iului de atribuire. Autoritatea</w:t>
      </w:r>
      <w:r w:rsidR="00960AEF">
        <w:t xml:space="preserve">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w:t>
      </w:r>
      <w:r w:rsidR="005963A8">
        <w:t>ersonalului propus, Autoritatea</w:t>
      </w:r>
      <w:r w:rsidR="00960AEF">
        <w:t xml:space="preserve"> contractantă va notifica, în scris, motivele respingerii și termenul de prezentare a unei noi propuneri.</w:t>
      </w:r>
    </w:p>
    <w:p w14:paraId="72ACDCA6" w14:textId="6C1139CC" w:rsidR="00960AEF" w:rsidRDefault="004A17EF" w:rsidP="00960AEF">
      <w:pPr>
        <w:pStyle w:val="NoSpacing"/>
        <w:jc w:val="both"/>
      </w:pPr>
      <w:r>
        <w:rPr>
          <w:b/>
        </w:rPr>
        <w:t>1</w:t>
      </w:r>
      <w:r w:rsidR="004E74ED">
        <w:rPr>
          <w:b/>
        </w:rPr>
        <w:t>8</w:t>
      </w:r>
      <w:r w:rsidR="00960AEF" w:rsidRPr="00EE7E35">
        <w:rPr>
          <w:b/>
        </w:rPr>
        <w:t>.1</w:t>
      </w:r>
      <w:r w:rsidR="00D749C5">
        <w:rPr>
          <w:b/>
        </w:rPr>
        <w:t>1</w:t>
      </w:r>
      <w:r w:rsidR="00960AEF" w:rsidRPr="00EE7E35">
        <w:rPr>
          <w:b/>
        </w:rPr>
        <w:t>.</w:t>
      </w:r>
      <w:r w:rsidR="00960AEF">
        <w:t xml:space="preserve"> În cazul în care Contractantul nu este în măsură să furnizeze un înlocuitor în condițiile stabilite la pct. 20.11, care să nu diminueze avantajul obținut de Contractant ca urmare a aplicării criteriului de atribuire d</w:t>
      </w:r>
      <w:r w:rsidR="005963A8">
        <w:t>in prezentul Contract, Autoritatea</w:t>
      </w:r>
      <w:r w:rsidR="00960AEF">
        <w:t xml:space="preserve"> contractantă poate să decidă rezoluțiunea/rezilierea Contractului.</w:t>
      </w:r>
    </w:p>
    <w:p w14:paraId="6C99D100" w14:textId="0639DC29" w:rsidR="00960AEF" w:rsidRDefault="004A17EF" w:rsidP="00960AEF">
      <w:pPr>
        <w:pStyle w:val="NoSpacing"/>
        <w:jc w:val="both"/>
      </w:pPr>
      <w:r>
        <w:rPr>
          <w:b/>
        </w:rPr>
        <w:t>1</w:t>
      </w:r>
      <w:r w:rsidR="004E74ED">
        <w:rPr>
          <w:b/>
        </w:rPr>
        <w:t>8</w:t>
      </w:r>
      <w:r w:rsidR="00960AEF" w:rsidRPr="00EE7E35">
        <w:rPr>
          <w:b/>
        </w:rPr>
        <w:t>.1</w:t>
      </w:r>
      <w:r w:rsidR="00D749C5">
        <w:rPr>
          <w:b/>
        </w:rPr>
        <w:t>2</w:t>
      </w:r>
      <w:r w:rsidR="00960AEF" w:rsidRPr="00EE7E35">
        <w:rPr>
          <w:b/>
        </w:rPr>
        <w:t>.</w:t>
      </w:r>
      <w:r w:rsidR="00960AEF">
        <w:t xml:space="preserve"> Costurile suplimentare generate de înlocuirea Personalului incumbă Contractantului.</w:t>
      </w:r>
    </w:p>
    <w:p w14:paraId="63F3E136" w14:textId="7AD4CE14" w:rsidR="00960AEF" w:rsidRDefault="004A17EF" w:rsidP="00960AEF">
      <w:pPr>
        <w:pStyle w:val="NoSpacing"/>
        <w:jc w:val="both"/>
      </w:pPr>
      <w:r>
        <w:rPr>
          <w:b/>
        </w:rPr>
        <w:t>1</w:t>
      </w:r>
      <w:r w:rsidR="004E74ED">
        <w:rPr>
          <w:b/>
        </w:rPr>
        <w:t>8</w:t>
      </w:r>
      <w:r w:rsidR="00960AEF" w:rsidRPr="00EE7E35">
        <w:rPr>
          <w:b/>
        </w:rPr>
        <w:t>.1</w:t>
      </w:r>
      <w:r w:rsidR="00D749C5">
        <w:rPr>
          <w:b/>
        </w:rPr>
        <w:t>3</w:t>
      </w:r>
      <w:r w:rsidR="00960AEF" w:rsidRPr="00EE7E35">
        <w:rPr>
          <w:b/>
        </w:rPr>
        <w:t>.</w:t>
      </w:r>
      <w:r w:rsidR="00960AEF">
        <w:t xml:space="preserve"> Contractantul se obligă să emită factura aferentă produselor furnizate prin prezentul Contract numai după aprobarea/recepția produselor în condițiile din Caietul de sarcini.</w:t>
      </w:r>
    </w:p>
    <w:p w14:paraId="1E13CA55" w14:textId="0E3C369F" w:rsidR="00960AEF" w:rsidRDefault="004A17EF" w:rsidP="00960AEF">
      <w:pPr>
        <w:pStyle w:val="NoSpacing"/>
        <w:jc w:val="both"/>
      </w:pPr>
      <w:r>
        <w:rPr>
          <w:b/>
        </w:rPr>
        <w:t>1</w:t>
      </w:r>
      <w:r w:rsidR="004E74ED">
        <w:rPr>
          <w:b/>
        </w:rPr>
        <w:t>8</w:t>
      </w:r>
      <w:r w:rsidR="00960AEF" w:rsidRPr="00EE7E35">
        <w:rPr>
          <w:b/>
        </w:rPr>
        <w:t>.1</w:t>
      </w:r>
      <w:r w:rsidR="00D749C5">
        <w:rPr>
          <w:b/>
        </w:rPr>
        <w:t>4</w:t>
      </w:r>
      <w:r w:rsidR="00960AEF" w:rsidRPr="00EE7E35">
        <w:rPr>
          <w:b/>
        </w:rPr>
        <w:t>.</w:t>
      </w:r>
      <w:r w:rsidR="00960AEF">
        <w:t xml:space="preserve"> Contractantul este pe deplin responsabil pentru furnizarea produselor în condițiile Caietului de sarcini, în conformitate cu propunerea sa tehnică. Totodată, este răspunzător atât de </w:t>
      </w:r>
      <w:r w:rsidR="00960AEF">
        <w:lastRenderedPageBreak/>
        <w:t>siguranța tuturor operațiunilor și metodelor de prestare, cât și de calificarea personalului folosit pe toată durata contractului.</w:t>
      </w:r>
    </w:p>
    <w:p w14:paraId="7845E010" w14:textId="4ECB83DB" w:rsidR="00960AEF" w:rsidRDefault="004A17EF" w:rsidP="00960AEF">
      <w:pPr>
        <w:pStyle w:val="NoSpacing"/>
        <w:jc w:val="both"/>
      </w:pPr>
      <w:r>
        <w:rPr>
          <w:b/>
        </w:rPr>
        <w:t>1</w:t>
      </w:r>
      <w:r w:rsidR="004E74ED">
        <w:rPr>
          <w:b/>
        </w:rPr>
        <w:t>8</w:t>
      </w:r>
      <w:r w:rsidR="00D749C5">
        <w:rPr>
          <w:b/>
        </w:rPr>
        <w:t>.15</w:t>
      </w:r>
      <w:r w:rsidR="00960AEF" w:rsidRPr="00EE7E35">
        <w:rPr>
          <w:b/>
        </w:rPr>
        <w:t>.</w:t>
      </w:r>
      <w:r w:rsidR="00960AEF">
        <w:t xml:space="preserve"> Contractantul nu poate fi considerat răspunzător pentru încălcarea de către Autoritatea/entitatea Contractantă sau de către orice altă persoană a reglementărilor aplicabile în ceea ce privește modul de utilizare a Produselor.</w:t>
      </w:r>
    </w:p>
    <w:p w14:paraId="2BB1C711" w14:textId="77777777" w:rsidR="00960AEF" w:rsidRDefault="00960AEF" w:rsidP="00960AEF">
      <w:pPr>
        <w:pStyle w:val="NoSpacing"/>
        <w:ind w:firstLine="0"/>
        <w:jc w:val="both"/>
      </w:pPr>
    </w:p>
    <w:p w14:paraId="5E2E9763" w14:textId="18E81D33" w:rsidR="00960AEF" w:rsidRDefault="004E74ED" w:rsidP="00960AEF">
      <w:pPr>
        <w:pStyle w:val="NoSpacing"/>
        <w:jc w:val="both"/>
      </w:pPr>
      <w:r>
        <w:rPr>
          <w:b/>
        </w:rPr>
        <w:t>19</w:t>
      </w:r>
      <w:r w:rsidR="00960AEF" w:rsidRPr="00EE7E35">
        <w:rPr>
          <w:b/>
        </w:rPr>
        <w:t>.</w:t>
      </w:r>
      <w:r w:rsidR="00960AEF">
        <w:t xml:space="preserve"> Conflictul de interese</w:t>
      </w:r>
    </w:p>
    <w:p w14:paraId="3C72A45B" w14:textId="0751FDB6" w:rsidR="00960AEF" w:rsidRDefault="004E74ED" w:rsidP="00960AEF">
      <w:pPr>
        <w:pStyle w:val="NoSpacing"/>
        <w:jc w:val="both"/>
      </w:pPr>
      <w:r>
        <w:rPr>
          <w:b/>
        </w:rPr>
        <w:t>19</w:t>
      </w:r>
      <w:r w:rsidR="00960AEF" w:rsidRPr="00EE7E35">
        <w:rPr>
          <w:b/>
        </w:rPr>
        <w:t>.1.</w:t>
      </w:r>
      <w:r w:rsidR="00960AEF">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5963A8">
        <w:t xml:space="preserve"> notificat în scris Autorității</w:t>
      </w:r>
      <w:r w:rsidR="00960AEF">
        <w:t xml:space="preserve"> contractante, fără întârziere.</w:t>
      </w:r>
    </w:p>
    <w:p w14:paraId="15180669" w14:textId="1919F14F" w:rsidR="00960AEF" w:rsidRDefault="004E74ED" w:rsidP="00960AEF">
      <w:pPr>
        <w:pStyle w:val="NoSpacing"/>
        <w:jc w:val="both"/>
      </w:pPr>
      <w:r>
        <w:rPr>
          <w:b/>
        </w:rPr>
        <w:t>19</w:t>
      </w:r>
      <w:r w:rsidR="00960AEF" w:rsidRPr="00EE7E35">
        <w:rPr>
          <w:b/>
        </w:rPr>
        <w:t>.2.</w:t>
      </w:r>
      <w:r w:rsidR="00960AEF">
        <w:t xml:space="preserve"> Contractantul se va asigura că Personalul său nu se află într-o situație care ar putea genera un conflict de interese. Contractantul va înlocui, imediat și fără vreo com</w:t>
      </w:r>
      <w:r w:rsidR="005963A8">
        <w:t>pensație din partea Autorității</w:t>
      </w:r>
      <w:r w:rsidR="00960AEF">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5BAAB55" w14:textId="4964C1AC" w:rsidR="00960AEF" w:rsidRDefault="004E74ED" w:rsidP="00960AEF">
      <w:pPr>
        <w:pStyle w:val="NoSpacing"/>
        <w:jc w:val="both"/>
      </w:pPr>
      <w:r>
        <w:rPr>
          <w:b/>
        </w:rPr>
        <w:t>19</w:t>
      </w:r>
      <w:r w:rsidR="00960AEF" w:rsidRPr="00EE7E35">
        <w:rPr>
          <w:b/>
        </w:rPr>
        <w:t>.3.</w:t>
      </w:r>
      <w:r w:rsidR="00960AEF">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5963A8">
        <w:t>i/foști angajați ai autorității</w:t>
      </w:r>
      <w:r w:rsidR="00960AEF">
        <w:t xml:space="preserve"> contractante sau ai furnizorului de servicii de achiziție implicați în procedura d</w:t>
      </w:r>
      <w:r w:rsidR="005963A8">
        <w:t>e atribuire cu care autoritatea</w:t>
      </w:r>
      <w:r w:rsidR="00960AEF">
        <w:t xml:space="preserve"> contractantă/furnizorul de servicii de achiziție implicat în procedura de atribuire a încetat relațiile contractuale ulterior atribuirii Co</w:t>
      </w:r>
      <w:r w:rsidR="005963A8">
        <w:t>ntractului de achiziție publică</w:t>
      </w:r>
      <w:r w:rsidR="00960AEF">
        <w:t>, pe parcursul unei perioade de cel puțin 12 (douăsprezece) luni de la încheierea Contractului, sub sancțiunea rezoluțiunii/rezilierii contractului.</w:t>
      </w:r>
    </w:p>
    <w:p w14:paraId="754BB6C4" w14:textId="77777777" w:rsidR="00960AEF" w:rsidRDefault="00960AEF" w:rsidP="00960AEF">
      <w:pPr>
        <w:pStyle w:val="NoSpacing"/>
        <w:ind w:firstLine="0"/>
        <w:jc w:val="both"/>
      </w:pPr>
    </w:p>
    <w:p w14:paraId="74AF63B4" w14:textId="372077D0" w:rsidR="00960AEF" w:rsidRDefault="00960AEF" w:rsidP="00960AEF">
      <w:pPr>
        <w:pStyle w:val="NoSpacing"/>
        <w:jc w:val="both"/>
      </w:pPr>
      <w:r w:rsidRPr="00EE7E35">
        <w:rPr>
          <w:b/>
        </w:rPr>
        <w:t>2</w:t>
      </w:r>
      <w:r w:rsidR="004E74ED">
        <w:rPr>
          <w:b/>
        </w:rPr>
        <w:t>0</w:t>
      </w:r>
      <w:r w:rsidRPr="00EE7E35">
        <w:rPr>
          <w:b/>
        </w:rPr>
        <w:t>.</w:t>
      </w:r>
      <w:r>
        <w:t xml:space="preserve"> Conduita Contractantului</w:t>
      </w:r>
    </w:p>
    <w:p w14:paraId="0790DCD1" w14:textId="0D52D408" w:rsidR="00960AEF" w:rsidRDefault="004A17EF" w:rsidP="00960AEF">
      <w:pPr>
        <w:pStyle w:val="NoSpacing"/>
        <w:jc w:val="both"/>
      </w:pPr>
      <w:r>
        <w:rPr>
          <w:b/>
        </w:rPr>
        <w:t>2</w:t>
      </w:r>
      <w:r w:rsidR="004E74ED">
        <w:rPr>
          <w:b/>
        </w:rPr>
        <w:t>0</w:t>
      </w:r>
      <w:r w:rsidR="00960AEF" w:rsidRPr="00EE7E35">
        <w:rPr>
          <w:b/>
        </w:rPr>
        <w:t>.1.</w:t>
      </w:r>
      <w:r w:rsidR="00960AEF">
        <w:t xml:space="preserve"> Contractantul/Personalul Contractantului/Subcontractanții va/vor acționa întotdeauna loial și imparțial și ca un consilier </w:t>
      </w:r>
      <w:r w:rsidR="005963A8">
        <w:t>de încredere pentru Autoritatea</w:t>
      </w:r>
      <w:r w:rsidR="00960AEF">
        <w:t xml:space="preserve"> contractantă, conform regulilor și/sau codului de conduită al domeniului său de activitate precum și cu discreția necesară.</w:t>
      </w:r>
    </w:p>
    <w:p w14:paraId="5B73EB1B" w14:textId="48A779F6" w:rsidR="00960AEF" w:rsidRDefault="004A17EF" w:rsidP="00960AEF">
      <w:pPr>
        <w:pStyle w:val="NoSpacing"/>
        <w:jc w:val="both"/>
      </w:pPr>
      <w:r>
        <w:rPr>
          <w:b/>
        </w:rPr>
        <w:t>2</w:t>
      </w:r>
      <w:r w:rsidR="004E74ED">
        <w:rPr>
          <w:b/>
        </w:rPr>
        <w:t>0</w:t>
      </w:r>
      <w:r w:rsidR="00960AEF" w:rsidRPr="00EE7E35">
        <w:rPr>
          <w:b/>
        </w:rPr>
        <w:t>.2.</w:t>
      </w:r>
      <w:r w:rsidR="00960AEF">
        <w:t xml:space="preserve">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610ABC">
        <w:t>prezentul Contract, Autoritatea</w:t>
      </w:r>
      <w:r w:rsidR="00960AEF">
        <w:t xml:space="preserve"> contractantă poate decide încetarea Contractului.</w:t>
      </w:r>
    </w:p>
    <w:p w14:paraId="090F58F5" w14:textId="5596EE1D" w:rsidR="00960AEF" w:rsidRDefault="004A17EF" w:rsidP="00960AEF">
      <w:pPr>
        <w:pStyle w:val="NoSpacing"/>
        <w:jc w:val="both"/>
      </w:pPr>
      <w:r>
        <w:rPr>
          <w:b/>
        </w:rPr>
        <w:t>2</w:t>
      </w:r>
      <w:r w:rsidR="004E74ED">
        <w:rPr>
          <w:b/>
        </w:rPr>
        <w:t>0</w:t>
      </w:r>
      <w:r w:rsidR="00960AEF" w:rsidRPr="00EE7E35">
        <w:rPr>
          <w:b/>
        </w:rPr>
        <w:t>.3.</w:t>
      </w:r>
      <w:r w:rsidR="00960AEF">
        <w:t xml:space="preserve"> Contractantul și Personalul său vor respecta secretul profesional, pe perioada executării Contractului, inclusiv pe perioada oricărei prelungiri a acestuia, precum și după încetarea Contractului.</w:t>
      </w:r>
    </w:p>
    <w:p w14:paraId="2CD462EE" w14:textId="77777777" w:rsidR="00960AEF" w:rsidRDefault="00960AEF" w:rsidP="00960AEF">
      <w:pPr>
        <w:pStyle w:val="NoSpacing"/>
        <w:ind w:firstLine="0"/>
        <w:jc w:val="both"/>
      </w:pPr>
    </w:p>
    <w:p w14:paraId="6AE41994" w14:textId="311FBAFF" w:rsidR="00960AEF" w:rsidRDefault="004A17EF" w:rsidP="00960AEF">
      <w:pPr>
        <w:pStyle w:val="NoSpacing"/>
        <w:jc w:val="both"/>
      </w:pPr>
      <w:r>
        <w:rPr>
          <w:b/>
        </w:rPr>
        <w:t>2</w:t>
      </w:r>
      <w:r w:rsidR="004E74ED">
        <w:rPr>
          <w:b/>
        </w:rPr>
        <w:t>1</w:t>
      </w:r>
      <w:r w:rsidR="00960AEF" w:rsidRPr="00EE7E35">
        <w:rPr>
          <w:b/>
        </w:rPr>
        <w:t>.</w:t>
      </w:r>
      <w:r w:rsidR="00960AEF">
        <w:t xml:space="preserve"> Obligații privind daunele și penalitățile de întârziere</w:t>
      </w:r>
    </w:p>
    <w:p w14:paraId="4BB629CB" w14:textId="538C47E8" w:rsidR="00960AEF" w:rsidRDefault="004A17EF" w:rsidP="00960AEF">
      <w:pPr>
        <w:pStyle w:val="NoSpacing"/>
        <w:jc w:val="both"/>
      </w:pPr>
      <w:r>
        <w:rPr>
          <w:b/>
        </w:rPr>
        <w:t>2</w:t>
      </w:r>
      <w:r w:rsidR="004E74ED">
        <w:rPr>
          <w:b/>
        </w:rPr>
        <w:t>1</w:t>
      </w:r>
      <w:r w:rsidR="00960AEF" w:rsidRPr="00EE7E35">
        <w:rPr>
          <w:b/>
        </w:rPr>
        <w:t>.1.</w:t>
      </w:r>
      <w:r w:rsidR="00960AEF">
        <w:t xml:space="preserve"> Contractantul se obli</w:t>
      </w:r>
      <w:r w:rsidR="00610ABC">
        <w:t>gă să despăgubească Autoritatea</w:t>
      </w:r>
      <w:r w:rsidR="00960AEF">
        <w:t xml:space="preserve"> contractantă în limita prejudiciului creat, împotriva oricăror:</w:t>
      </w:r>
    </w:p>
    <w:p w14:paraId="266E214C" w14:textId="77777777" w:rsidR="00960AEF" w:rsidRDefault="00960AEF" w:rsidP="00960AEF">
      <w:pPr>
        <w:pStyle w:val="NoSpacing"/>
        <w:ind w:left="993" w:hanging="426"/>
        <w:jc w:val="both"/>
      </w:pPr>
      <w:r>
        <w:t>i.</w:t>
      </w:r>
      <w: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A001E33" w14:textId="77777777" w:rsidR="00960AEF" w:rsidRDefault="00960AEF" w:rsidP="00960AEF">
      <w:pPr>
        <w:pStyle w:val="NoSpacing"/>
        <w:ind w:left="993" w:hanging="426"/>
        <w:jc w:val="both"/>
      </w:pPr>
      <w:r>
        <w:lastRenderedPageBreak/>
        <w:t>ii.</w:t>
      </w:r>
      <w:r>
        <w:tab/>
        <w:t>daune, despăgubiri, penalități, costuri, taxe și cheltuieli de orice natură, aferente eventualelor încălcări ale dreptului de proprietate intelectuală, precum și ale obligațiilor sale conform prevederilor Contractului.</w:t>
      </w:r>
    </w:p>
    <w:p w14:paraId="21937035" w14:textId="326E78C2" w:rsidR="00960AEF" w:rsidRDefault="004A17EF" w:rsidP="00960AEF">
      <w:pPr>
        <w:pStyle w:val="NoSpacing"/>
        <w:jc w:val="both"/>
      </w:pPr>
      <w:r>
        <w:rPr>
          <w:b/>
        </w:rPr>
        <w:t>2</w:t>
      </w:r>
      <w:r w:rsidR="004E74ED">
        <w:rPr>
          <w:b/>
        </w:rPr>
        <w:t>1</w:t>
      </w:r>
      <w:r w:rsidR="00960AEF" w:rsidRPr="00EE7E35">
        <w:rPr>
          <w:b/>
        </w:rPr>
        <w:t>.2.</w:t>
      </w:r>
      <w:r w:rsidR="00960AEF">
        <w:t xml:space="preserve"> Contrac</w:t>
      </w:r>
      <w:r w:rsidR="00AF283F">
        <w:t>tantul va despăgubi Autoritatea</w:t>
      </w:r>
      <w:r w:rsidR="00960AEF">
        <w:t xml:space="preserve"> contractantă în măsura în care sunt îndeplinite cumulativ următoarele condiții:</w:t>
      </w:r>
    </w:p>
    <w:p w14:paraId="30446763" w14:textId="77777777" w:rsidR="00960AEF" w:rsidRDefault="00960AEF" w:rsidP="00960AEF">
      <w:pPr>
        <w:pStyle w:val="NoSpacing"/>
        <w:ind w:left="993" w:hanging="426"/>
        <w:jc w:val="both"/>
      </w:pPr>
      <w:r>
        <w:t>i.</w:t>
      </w:r>
      <w:r>
        <w:tab/>
        <w:t>despăgubirile să se refere exclusiv la daunel</w:t>
      </w:r>
      <w:r w:rsidR="00AF283F">
        <w:t>e suferite de către Autoritatea</w:t>
      </w:r>
      <w:r>
        <w:t xml:space="preserve"> contractantă ca urmare a culpei Contractantului;</w:t>
      </w:r>
    </w:p>
    <w:p w14:paraId="4B3F1B67" w14:textId="77777777" w:rsidR="00960AEF" w:rsidRDefault="00AF283F" w:rsidP="00960AEF">
      <w:pPr>
        <w:pStyle w:val="NoSpacing"/>
        <w:ind w:left="993" w:hanging="426"/>
        <w:jc w:val="both"/>
      </w:pPr>
      <w:r>
        <w:t>ii.</w:t>
      </w:r>
      <w:r>
        <w:tab/>
        <w:t>Autoritatea</w:t>
      </w:r>
      <w:r w:rsidR="00960AEF">
        <w:t xml:space="preserve"> contractantă a notificat Contractantul despre primirea unei notificări/cereri cu privire la incidența oricăreia dintre situațiile prevăzute mai sus;</w:t>
      </w:r>
    </w:p>
    <w:p w14:paraId="4F0B2179" w14:textId="77777777" w:rsidR="00960AEF" w:rsidRDefault="00960AEF" w:rsidP="00960AEF">
      <w:pPr>
        <w:pStyle w:val="NoSpacing"/>
        <w:ind w:left="993" w:hanging="426"/>
        <w:jc w:val="both"/>
      </w:pPr>
      <w:r>
        <w:t>iii.</w:t>
      </w:r>
      <w:r>
        <w:tab/>
        <w:t>valoarea despăgubirilor a fost stabilită prin titluri executorii emise conform prevederilor legale/hotărâri judecătorești definitive, după caz.</w:t>
      </w:r>
    </w:p>
    <w:p w14:paraId="7CEBF97E" w14:textId="605CB85B" w:rsidR="00C4023B" w:rsidRPr="00FB7AB3" w:rsidRDefault="004A17EF" w:rsidP="00C4023B">
      <w:pPr>
        <w:pStyle w:val="NoSpacing"/>
        <w:rPr>
          <w:strike/>
          <w:highlight w:val="yellow"/>
          <w:lang w:val="nl-NL"/>
        </w:rPr>
      </w:pPr>
      <w:r>
        <w:rPr>
          <w:b/>
        </w:rPr>
        <w:t>2</w:t>
      </w:r>
      <w:r w:rsidR="004E74ED">
        <w:rPr>
          <w:b/>
        </w:rPr>
        <w:t>1</w:t>
      </w:r>
      <w:r w:rsidR="00960AEF" w:rsidRPr="00EE7E35">
        <w:rPr>
          <w:b/>
        </w:rPr>
        <w:t>.3.</w:t>
      </w:r>
      <w:r w:rsidR="00960AEF">
        <w:t xml:space="preserve"> </w:t>
      </w:r>
      <w:r w:rsidR="00C4023B" w:rsidRPr="00FB7AB3">
        <w:rPr>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7586333E" w14:textId="4AAC2141" w:rsidR="00960AEF" w:rsidRDefault="004A17EF" w:rsidP="00960AEF">
      <w:pPr>
        <w:pStyle w:val="NoSpacing"/>
        <w:jc w:val="both"/>
      </w:pPr>
      <w:r>
        <w:rPr>
          <w:b/>
        </w:rPr>
        <w:t>2</w:t>
      </w:r>
      <w:r w:rsidR="004E74ED">
        <w:rPr>
          <w:b/>
        </w:rPr>
        <w:t>1</w:t>
      </w:r>
      <w:r w:rsidR="00960AEF" w:rsidRPr="00EE7E35">
        <w:rPr>
          <w:b/>
        </w:rPr>
        <w:t>.4.</w:t>
      </w:r>
      <w:r w:rsidR="00960AEF">
        <w:t xml:space="preserve"> Răspunderea Contractantului nu operează în următoarele situații:</w:t>
      </w:r>
    </w:p>
    <w:p w14:paraId="3868CDD5" w14:textId="77777777" w:rsidR="00960AEF" w:rsidRDefault="00960AEF" w:rsidP="00960AEF">
      <w:pPr>
        <w:pStyle w:val="NoSpacing"/>
        <w:ind w:left="851" w:hanging="284"/>
        <w:jc w:val="both"/>
      </w:pPr>
      <w:r>
        <w:t>a)</w:t>
      </w:r>
      <w:r>
        <w:tab/>
        <w:t>datele/informațiile/documentele necesare pentru îndeplinirea Contractului nu sunt puse la dispoziția Contractantului sau sunt puse la dispoziție cu întârziere;</w:t>
      </w:r>
    </w:p>
    <w:p w14:paraId="27AD250B" w14:textId="77777777" w:rsidR="00960AEF" w:rsidRDefault="00960AEF" w:rsidP="00960AEF">
      <w:pPr>
        <w:pStyle w:val="NoSpacing"/>
        <w:ind w:left="851" w:hanging="284"/>
        <w:jc w:val="both"/>
      </w:pPr>
      <w:r>
        <w:t>b)</w:t>
      </w:r>
      <w:r>
        <w:tab/>
        <w:t xml:space="preserve">neexecutarea sau executarea în mod necorespunzător a obligațiilor ce revin Contractantului </w:t>
      </w:r>
      <w:r w:rsidR="00AF283F">
        <w:t>se datorează culpei Autorității</w:t>
      </w:r>
      <w:r>
        <w:t xml:space="preserve"> contractante;</w:t>
      </w:r>
    </w:p>
    <w:p w14:paraId="3872E778" w14:textId="77777777" w:rsidR="00960AEF" w:rsidRDefault="00960AEF" w:rsidP="00960AEF">
      <w:pPr>
        <w:pStyle w:val="NoSpacing"/>
        <w:ind w:left="851" w:hanging="284"/>
        <w:jc w:val="both"/>
      </w:pPr>
      <w:r>
        <w:t>c)</w:t>
      </w:r>
      <w:r>
        <w:tab/>
        <w:t>Contractantul se află în imposibilitatea fortuită de executare a obligaților contractuale imputate.</w:t>
      </w:r>
    </w:p>
    <w:p w14:paraId="0929EE91" w14:textId="23EC1909" w:rsidR="00960AEF" w:rsidRDefault="004A17EF" w:rsidP="00960AEF">
      <w:pPr>
        <w:pStyle w:val="NoSpacing"/>
        <w:jc w:val="both"/>
      </w:pPr>
      <w:r>
        <w:rPr>
          <w:b/>
        </w:rPr>
        <w:t>2</w:t>
      </w:r>
      <w:r w:rsidR="004E74ED">
        <w:rPr>
          <w:b/>
        </w:rPr>
        <w:t>1</w:t>
      </w:r>
      <w:r>
        <w:rPr>
          <w:b/>
        </w:rPr>
        <w:t>.5</w:t>
      </w:r>
      <w:r w:rsidR="00960AEF" w:rsidRPr="00EE7E35">
        <w:rPr>
          <w:b/>
        </w:rPr>
        <w:t>.</w:t>
      </w:r>
      <w:r w:rsidR="00960AEF">
        <w:t xml:space="preserve"> Penalitățile de întârziere datorate curg de drept din data scadenței obligațiilor asumate conform prezentului contract.</w:t>
      </w:r>
    </w:p>
    <w:p w14:paraId="28B1F670" w14:textId="314D5220" w:rsidR="00960AEF" w:rsidRDefault="001003F9" w:rsidP="00960AEF">
      <w:pPr>
        <w:pStyle w:val="NoSpacing"/>
        <w:jc w:val="both"/>
      </w:pPr>
      <w:r>
        <w:rPr>
          <w:b/>
        </w:rPr>
        <w:t>2</w:t>
      </w:r>
      <w:r w:rsidR="004E74ED">
        <w:rPr>
          <w:b/>
        </w:rPr>
        <w:t>1</w:t>
      </w:r>
      <w:r>
        <w:rPr>
          <w:b/>
        </w:rPr>
        <w:t>.6</w:t>
      </w:r>
      <w:r w:rsidR="00960AEF" w:rsidRPr="00EE7E35">
        <w:rPr>
          <w:b/>
        </w:rPr>
        <w:t>.</w:t>
      </w:r>
      <w:r w:rsidR="00AF283F">
        <w:t xml:space="preserve"> În măsura în care Autoritatea</w:t>
      </w:r>
      <w:r w:rsidR="00960AEF">
        <w:t xml:space="preserve"> contractantă nu efectuează plata</w:t>
      </w:r>
      <w:r>
        <w:t xml:space="preserve"> în termenul stabilit la pct. 26</w:t>
      </w:r>
      <w:r w:rsidR="00960AEF">
        <w:t>.3. Contractantul are dreptul de a rezoluționa/rezilia contractul, fără a-i fi afectate drepturile la sumele cuvenite pentru furnizarea produselor și la plata unor daune interese.</w:t>
      </w:r>
    </w:p>
    <w:p w14:paraId="4E47DE49" w14:textId="77777777" w:rsidR="00960AEF" w:rsidRDefault="00960AEF" w:rsidP="00960AEF">
      <w:pPr>
        <w:pStyle w:val="NoSpacing"/>
        <w:ind w:firstLine="0"/>
        <w:jc w:val="both"/>
      </w:pPr>
    </w:p>
    <w:p w14:paraId="362767D1" w14:textId="0708C822" w:rsidR="00960AEF" w:rsidRDefault="001003F9" w:rsidP="00960AEF">
      <w:pPr>
        <w:pStyle w:val="NoSpacing"/>
        <w:jc w:val="both"/>
      </w:pPr>
      <w:r>
        <w:rPr>
          <w:b/>
        </w:rPr>
        <w:t>2</w:t>
      </w:r>
      <w:r w:rsidR="004E74ED">
        <w:rPr>
          <w:b/>
        </w:rPr>
        <w:t>2</w:t>
      </w:r>
      <w:r w:rsidR="00960AEF" w:rsidRPr="00EE7E35">
        <w:rPr>
          <w:b/>
        </w:rPr>
        <w:t>.</w:t>
      </w:r>
      <w:r w:rsidR="00960AEF">
        <w:t xml:space="preserve"> Obligații privind asigurările și securitatea muncii care trebuie respectate de către Contractant</w:t>
      </w:r>
    </w:p>
    <w:p w14:paraId="20C699D7" w14:textId="4D32EA9F" w:rsidR="00960AEF" w:rsidRDefault="00960AEF" w:rsidP="00960AEF">
      <w:pPr>
        <w:pStyle w:val="NoSpacing"/>
        <w:jc w:val="both"/>
      </w:pPr>
      <w:r w:rsidRPr="00EE7E35">
        <w:rPr>
          <w:b/>
        </w:rPr>
        <w:t>2</w:t>
      </w:r>
      <w:r w:rsidR="004E74ED">
        <w:rPr>
          <w:b/>
        </w:rPr>
        <w:t>2</w:t>
      </w:r>
      <w:r w:rsidRPr="00EE7E35">
        <w:rPr>
          <w:b/>
        </w:rPr>
        <w:t>.1.</w:t>
      </w:r>
      <w: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E088992" w14:textId="31598A35" w:rsidR="00960AEF" w:rsidRDefault="00960AEF" w:rsidP="00960AEF">
      <w:pPr>
        <w:pStyle w:val="NoSpacing"/>
        <w:jc w:val="both"/>
      </w:pPr>
      <w:r w:rsidRPr="00EE7E35">
        <w:rPr>
          <w:b/>
        </w:rPr>
        <w:t>2</w:t>
      </w:r>
      <w:r w:rsidR="004E74ED">
        <w:rPr>
          <w:b/>
        </w:rPr>
        <w:t>2</w:t>
      </w:r>
      <w:r w:rsidRPr="00EE7E35">
        <w:rPr>
          <w:b/>
        </w:rPr>
        <w:t>.2.</w:t>
      </w:r>
      <w:r>
        <w:t xml:space="preserve"> Contractantul este Partea asiguratoare, care are obligația de a încheia, înainte de începerea Contractului, Asigurările, astfel cum este stabilit în Caietul de Sarcini.</w:t>
      </w:r>
    </w:p>
    <w:p w14:paraId="28929649" w14:textId="559F5E08" w:rsidR="00960AEF" w:rsidRDefault="001003F9" w:rsidP="00960AEF">
      <w:pPr>
        <w:pStyle w:val="NoSpacing"/>
        <w:jc w:val="both"/>
      </w:pPr>
      <w:r>
        <w:rPr>
          <w:b/>
        </w:rPr>
        <w:t>2</w:t>
      </w:r>
      <w:r w:rsidR="004E74ED">
        <w:rPr>
          <w:b/>
        </w:rPr>
        <w:t>2</w:t>
      </w:r>
      <w:r w:rsidR="00960AEF" w:rsidRPr="00EE7E35">
        <w:rPr>
          <w:b/>
        </w:rPr>
        <w:t>.3.</w:t>
      </w:r>
      <w:r w:rsidR="00960AEF">
        <w:t xml:space="preserve"> Toate costurile ce decurg din sau în legătură cu încheierea și menținerea Asigurărilor Contractantului stabilită în prezentul Contract se suportă de către Contractant.</w:t>
      </w:r>
    </w:p>
    <w:p w14:paraId="73667E95" w14:textId="0A3F134D" w:rsidR="00960AEF" w:rsidRDefault="001003F9" w:rsidP="004E74ED">
      <w:pPr>
        <w:pStyle w:val="NoSpacing"/>
        <w:jc w:val="both"/>
      </w:pPr>
      <w:r>
        <w:rPr>
          <w:b/>
        </w:rPr>
        <w:t>2</w:t>
      </w:r>
      <w:r w:rsidR="004E74ED">
        <w:rPr>
          <w:b/>
        </w:rPr>
        <w:t>2</w:t>
      </w:r>
      <w:r w:rsidR="00960AEF" w:rsidRPr="00EE7E35">
        <w:rPr>
          <w:b/>
        </w:rPr>
        <w:t>.4.</w:t>
      </w:r>
      <w:r w:rsidR="00960AEF">
        <w:t xml:space="preserve"> Orice daune neacoperite de beneficiile de asigurare cad în sarcina Părții obligate să suporte aceste daune conform Legii și/sau prevederilor contractuale.</w:t>
      </w:r>
    </w:p>
    <w:p w14:paraId="3E130367" w14:textId="58A63D7F" w:rsidR="00960AEF" w:rsidRDefault="001003F9" w:rsidP="00960AEF">
      <w:pPr>
        <w:pStyle w:val="NoSpacing"/>
        <w:jc w:val="both"/>
      </w:pPr>
      <w:r>
        <w:rPr>
          <w:b/>
        </w:rPr>
        <w:t>2</w:t>
      </w:r>
      <w:r w:rsidR="004E74ED">
        <w:rPr>
          <w:b/>
        </w:rPr>
        <w:t>3</w:t>
      </w:r>
      <w:r w:rsidR="00960AEF" w:rsidRPr="00EE7E35">
        <w:rPr>
          <w:b/>
        </w:rPr>
        <w:t>.</w:t>
      </w:r>
      <w:r w:rsidR="00960AEF">
        <w:t xml:space="preserve"> Drepturi de proprietate intelectuală</w:t>
      </w:r>
    </w:p>
    <w:p w14:paraId="7A766832" w14:textId="0A73E238" w:rsidR="00960AEF" w:rsidRDefault="001003F9" w:rsidP="00960AEF">
      <w:pPr>
        <w:pStyle w:val="NoSpacing"/>
        <w:jc w:val="both"/>
      </w:pPr>
      <w:r>
        <w:rPr>
          <w:b/>
        </w:rPr>
        <w:t>2</w:t>
      </w:r>
      <w:r w:rsidR="004E74ED">
        <w:rPr>
          <w:b/>
        </w:rPr>
        <w:t>3</w:t>
      </w:r>
      <w:r w:rsidR="00960AEF" w:rsidRPr="00EE7E35">
        <w:rPr>
          <w:b/>
        </w:rPr>
        <w:t>.1.</w:t>
      </w:r>
      <w:r w:rsidR="00960AEF">
        <w:t xml:space="preserve"> Orice Rezultat/Rezultate elaborat(e) și/sau prelucrat(e) de către Contractant în executarea Contractului vor deveni propr</w:t>
      </w:r>
      <w:r w:rsidR="00AF283F">
        <w:t>ietatea exclusivă a Autorității</w:t>
      </w:r>
      <w:r w:rsidR="00960AEF">
        <w:t xml:space="preserve"> contractante, la momentul efectuării plății sumelor datorate Contractantului conform prevederilor prezentului Contract.</w:t>
      </w:r>
    </w:p>
    <w:p w14:paraId="2B8847F1" w14:textId="74C28F33" w:rsidR="00960AEF" w:rsidRDefault="00960AEF" w:rsidP="00960AEF">
      <w:pPr>
        <w:pStyle w:val="NoSpacing"/>
        <w:jc w:val="both"/>
      </w:pPr>
      <w:r w:rsidRPr="00EE7E35">
        <w:rPr>
          <w:b/>
        </w:rPr>
        <w:t>2</w:t>
      </w:r>
      <w:r w:rsidR="004E74ED">
        <w:rPr>
          <w:b/>
        </w:rPr>
        <w:t>3</w:t>
      </w:r>
      <w:r w:rsidRPr="00EE7E35">
        <w:rPr>
          <w:b/>
        </w:rPr>
        <w:t>.2.</w:t>
      </w:r>
      <w: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63CB31B" w14:textId="77777777" w:rsidR="00960AEF" w:rsidRDefault="00960AEF" w:rsidP="00960AEF">
      <w:pPr>
        <w:pStyle w:val="NoSpacing"/>
        <w:ind w:firstLine="0"/>
        <w:jc w:val="both"/>
      </w:pPr>
    </w:p>
    <w:p w14:paraId="01AFE263" w14:textId="00B510F2" w:rsidR="00960AEF" w:rsidRDefault="00960AEF" w:rsidP="00960AEF">
      <w:pPr>
        <w:pStyle w:val="NoSpacing"/>
        <w:jc w:val="both"/>
      </w:pPr>
      <w:r w:rsidRPr="00EE7E35">
        <w:rPr>
          <w:b/>
        </w:rPr>
        <w:t>2</w:t>
      </w:r>
      <w:r w:rsidR="004E74ED">
        <w:rPr>
          <w:b/>
        </w:rPr>
        <w:t>4</w:t>
      </w:r>
      <w:r w:rsidRPr="00EE7E35">
        <w:rPr>
          <w:b/>
        </w:rPr>
        <w:t>.</w:t>
      </w:r>
      <w:r>
        <w:t xml:space="preserve"> Obligații în legătură cu calitatea Produselor</w:t>
      </w:r>
    </w:p>
    <w:p w14:paraId="538C9FB1" w14:textId="6D4C64B2" w:rsidR="00960AEF" w:rsidRDefault="001003F9" w:rsidP="00960AEF">
      <w:pPr>
        <w:pStyle w:val="NoSpacing"/>
        <w:jc w:val="both"/>
      </w:pPr>
      <w:r>
        <w:rPr>
          <w:b/>
        </w:rPr>
        <w:t>2</w:t>
      </w:r>
      <w:r w:rsidR="004E74ED">
        <w:rPr>
          <w:b/>
        </w:rPr>
        <w:t>4</w:t>
      </w:r>
      <w:r w:rsidR="00960AEF" w:rsidRPr="00EE7E35">
        <w:rPr>
          <w:b/>
        </w:rPr>
        <w:t>.1.</w:t>
      </w:r>
      <w:r w:rsidR="00960AEF">
        <w:t xml:space="preserve"> Contr</w:t>
      </w:r>
      <w:r w:rsidR="00AF283F">
        <w:t>actantul garantează Autorității</w:t>
      </w:r>
      <w:r w:rsidR="00960AEF">
        <w:t xml:space="preserve"> contractante că acesta operează în sistem de management al calității pentru Produsele furnizate în cadrul Contractului și că va aplica acest sistem, pe toată perioada derulării Contractului. Contractantul va corecta, pe cheltuiala sa, orice Neconformitate, astfel încât să demonstrez</w:t>
      </w:r>
      <w:r w:rsidR="00AF283F">
        <w:t>e, în orice moment, Autorității</w:t>
      </w:r>
      <w:r w:rsidR="00960AEF">
        <w:t xml:space="preserve"> contractante că remedierea acestor Neconformități, se realizează conform Planului de management al calității.</w:t>
      </w:r>
    </w:p>
    <w:p w14:paraId="54D73E31" w14:textId="2B9B3CAD" w:rsidR="00960AEF" w:rsidRDefault="001003F9" w:rsidP="00960AEF">
      <w:pPr>
        <w:pStyle w:val="NoSpacing"/>
        <w:jc w:val="both"/>
      </w:pPr>
      <w:r>
        <w:rPr>
          <w:b/>
        </w:rPr>
        <w:t>2</w:t>
      </w:r>
      <w:r w:rsidR="004E74ED">
        <w:rPr>
          <w:b/>
        </w:rPr>
        <w:t>4</w:t>
      </w:r>
      <w:r w:rsidR="00960AEF" w:rsidRPr="00EE7E35">
        <w:rPr>
          <w:b/>
        </w:rPr>
        <w:t>.2.</w:t>
      </w:r>
      <w:r w:rsidR="00AF283F">
        <w:t xml:space="preserve"> Autoritatea</w:t>
      </w:r>
      <w:r w:rsidR="00960AEF">
        <w:t xml:space="preserve"> contractantă notifică Contractantul cu privire la fiecare Neconformitate imediat ce acesta o identifică. La Finalizare, Con</w:t>
      </w:r>
      <w:r w:rsidR="00AF283F">
        <w:t>tractantul notifică Autoritatea</w:t>
      </w:r>
      <w:r w:rsidR="00960AEF">
        <w:t xml:space="preserve"> contractantă cu privire la Neconformitățile care nu au fost re</w:t>
      </w:r>
      <w:r w:rsidR="00AF283F">
        <w:t>mediate și comunică Autorității</w:t>
      </w:r>
      <w:r w:rsidR="00960AEF">
        <w:t xml:space="preserve"> contractante, perioada de remediere a a</w:t>
      </w:r>
      <w:r w:rsidR="00AF283F">
        <w:t>cestora. Drepturile Autorității</w:t>
      </w:r>
      <w:r w:rsidR="00960AEF">
        <w:t xml:space="preserve"> contractante cu privire la orice Neconformitate neidentificat(ă) sau nenotificată de către Contractant, pe perioada de derulare a Contractului, nu sunt afectate. Contractantul remediază Neconformitățile, în termenul comunicat de Autoritatea/entitatea contractantă.</w:t>
      </w:r>
    </w:p>
    <w:p w14:paraId="6079B611" w14:textId="77777777" w:rsidR="00960AEF" w:rsidRDefault="00960AEF" w:rsidP="00960AEF">
      <w:pPr>
        <w:pStyle w:val="NoSpacing"/>
        <w:ind w:firstLine="0"/>
        <w:jc w:val="both"/>
      </w:pPr>
    </w:p>
    <w:p w14:paraId="384A82F7" w14:textId="559E5DCF" w:rsidR="00960AEF" w:rsidRDefault="001003F9" w:rsidP="00960AEF">
      <w:pPr>
        <w:pStyle w:val="NoSpacing"/>
        <w:jc w:val="both"/>
      </w:pPr>
      <w:r>
        <w:rPr>
          <w:b/>
        </w:rPr>
        <w:t>2</w:t>
      </w:r>
      <w:r w:rsidR="004E74ED">
        <w:rPr>
          <w:b/>
        </w:rPr>
        <w:t>5</w:t>
      </w:r>
      <w:r w:rsidR="00960AEF" w:rsidRPr="00EE7E35">
        <w:rPr>
          <w:b/>
        </w:rPr>
        <w:t>.</w:t>
      </w:r>
      <w:r w:rsidR="00960AEF">
        <w:t xml:space="preserve"> Facturare și plăți în cadrul Contractului</w:t>
      </w:r>
    </w:p>
    <w:p w14:paraId="2637C076" w14:textId="030A2577"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.1.</w:t>
      </w:r>
      <w:r w:rsidR="00BB3E95" w:rsidRPr="009A3922">
        <w:rPr>
          <w:color w:val="000000" w:themeColor="text1"/>
          <w:szCs w:val="24"/>
        </w:rPr>
        <w:t xml:space="preserve"> 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prev</w:t>
      </w:r>
      <w:r w:rsidR="00FB7AB3" w:rsidRPr="009A3922">
        <w:rPr>
          <w:color w:val="000000" w:themeColor="text1"/>
          <w:szCs w:val="24"/>
        </w:rPr>
        <w:t>ă</w:t>
      </w:r>
      <w:r w:rsidR="00BB3E95" w:rsidRPr="009A3922">
        <w:rPr>
          <w:color w:val="000000" w:themeColor="text1"/>
          <w:szCs w:val="24"/>
        </w:rPr>
        <w:t>zute de lege, inclusiv codul CPV.</w:t>
      </w:r>
    </w:p>
    <w:p w14:paraId="43DF37D9" w14:textId="660E7925"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2.</w:t>
      </w:r>
      <w:r w:rsidR="00BB3E95" w:rsidRPr="009A3922">
        <w:rPr>
          <w:color w:val="000000" w:themeColor="text1"/>
          <w:szCs w:val="24"/>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656E5686" w14:textId="47953E5E" w:rsidR="00BB3E95" w:rsidRPr="009A3922" w:rsidRDefault="001003F9" w:rsidP="00BB3E95">
      <w:pPr>
        <w:pStyle w:val="NoSpacing"/>
        <w:jc w:val="both"/>
        <w:rPr>
          <w:szCs w:val="24"/>
        </w:rPr>
      </w:pPr>
      <w:r w:rsidRPr="009A3922">
        <w:rPr>
          <w:b/>
          <w:szCs w:val="24"/>
        </w:rPr>
        <w:t>2</w:t>
      </w:r>
      <w:r w:rsidR="004E74ED">
        <w:rPr>
          <w:b/>
          <w:szCs w:val="24"/>
        </w:rPr>
        <w:t>5</w:t>
      </w:r>
      <w:r w:rsidR="00BB3E95" w:rsidRPr="009A3922">
        <w:rPr>
          <w:b/>
          <w:szCs w:val="24"/>
        </w:rPr>
        <w:t>.3.</w:t>
      </w:r>
      <w:r w:rsidR="00BB3E95" w:rsidRPr="009A3922">
        <w:rPr>
          <w:szCs w:val="24"/>
        </w:rPr>
        <w:t xml:space="preserve"> Termenul de plată este de maxim 30 de zile de la comunicarea facturii in conformitate cu prevederile legale in vigoare.</w:t>
      </w:r>
    </w:p>
    <w:p w14:paraId="54FA3296" w14:textId="15E8396D"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.4.</w:t>
      </w:r>
      <w:r w:rsidR="00BB3E95" w:rsidRPr="009A3922">
        <w:rPr>
          <w:color w:val="000000" w:themeColor="text1"/>
          <w:szCs w:val="24"/>
        </w:rPr>
        <w:t xml:space="preserve"> Moneda utilizată în cadrul prezentului Contract: RON</w:t>
      </w:r>
    </w:p>
    <w:p w14:paraId="1D739184" w14:textId="70085452"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.5.</w:t>
      </w:r>
      <w:r w:rsidR="00BB3E95" w:rsidRPr="009A3922">
        <w:rPr>
          <w:color w:val="000000" w:themeColor="text1"/>
          <w:szCs w:val="24"/>
        </w:rPr>
        <w:t xml:space="preserve"> Facturile furnizate vor fi emise și completate în conformitate cu legislația română în vigoare.</w:t>
      </w:r>
    </w:p>
    <w:p w14:paraId="75A23371" w14:textId="7D5EB416"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.6.</w:t>
      </w:r>
      <w:r w:rsidR="00BB3E95" w:rsidRPr="009A3922">
        <w:rPr>
          <w:color w:val="000000" w:themeColor="text1"/>
          <w:szCs w:val="24"/>
        </w:rPr>
        <w:t xml:space="preserve"> Contractantul este răspunzător de corectitudinea și exactitatea datelor înscrise în facturi și se obligă să restituie atât sumele încasate în plus cât și foloasele realizate necuvenit, aferent acestora. </w:t>
      </w:r>
    </w:p>
    <w:p w14:paraId="6A9C629F" w14:textId="03394C76" w:rsidR="00BB3E95" w:rsidRPr="009A3922" w:rsidRDefault="001A4E63" w:rsidP="00BB3E95">
      <w:pPr>
        <w:pStyle w:val="DefaultText"/>
        <w:jc w:val="both"/>
        <w:rPr>
          <w:color w:val="000000" w:themeColor="text1"/>
          <w:szCs w:val="24"/>
          <w:lang w:val="nl-NL"/>
        </w:rPr>
      </w:pPr>
      <w:r w:rsidRPr="009A3922">
        <w:rPr>
          <w:b/>
          <w:bCs/>
          <w:color w:val="000000" w:themeColor="text1"/>
          <w:szCs w:val="24"/>
          <w:lang w:val="ro-RO"/>
        </w:rPr>
        <w:t xml:space="preserve">         2</w:t>
      </w:r>
      <w:r w:rsidR="004E74ED">
        <w:rPr>
          <w:b/>
          <w:bCs/>
          <w:color w:val="000000" w:themeColor="text1"/>
          <w:szCs w:val="24"/>
          <w:lang w:val="ro-RO"/>
        </w:rPr>
        <w:t>5</w:t>
      </w:r>
      <w:r w:rsidR="00BB3E95" w:rsidRPr="009A3922">
        <w:rPr>
          <w:b/>
          <w:bCs/>
          <w:color w:val="000000" w:themeColor="text1"/>
          <w:szCs w:val="24"/>
          <w:lang w:val="ro-RO"/>
        </w:rPr>
        <w:t>.7</w:t>
      </w:r>
      <w:r w:rsidR="00BB3E95" w:rsidRPr="009A3922">
        <w:rPr>
          <w:color w:val="000000" w:themeColor="text1"/>
          <w:szCs w:val="24"/>
          <w:lang w:val="ro-RO"/>
        </w:rPr>
        <w:t xml:space="preserve"> </w:t>
      </w:r>
      <w:r w:rsidR="00BB3E95" w:rsidRPr="009A3922">
        <w:rPr>
          <w:color w:val="000000" w:themeColor="text1"/>
          <w:szCs w:val="24"/>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0C804F3F" w14:textId="58E86934" w:rsidR="00BB3E95" w:rsidRPr="009A3922" w:rsidRDefault="001003F9" w:rsidP="00BB3E95">
      <w:pPr>
        <w:pStyle w:val="DefaultText"/>
        <w:jc w:val="both"/>
        <w:rPr>
          <w:color w:val="000000" w:themeColor="text1"/>
          <w:szCs w:val="24"/>
          <w:lang w:val="nl-NL"/>
        </w:rPr>
      </w:pPr>
      <w:r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.8</w:t>
      </w:r>
      <w:r w:rsidR="00BB3E95" w:rsidRPr="009A3922">
        <w:rPr>
          <w:color w:val="000000" w:themeColor="text1"/>
          <w:szCs w:val="24"/>
          <w:lang w:val="nl-NL"/>
        </w:rPr>
        <w:t xml:space="preserve"> În cazul în care achizitorul nu onorează facturile în termen de 30 de zile de la expirarea perioadei convenite la art. 15.8 atunci contractantul va fi îndreptățit să solicite plata unor penalități  în cuantum de 0,1%/zi din plata neefectuată.</w:t>
      </w:r>
    </w:p>
    <w:p w14:paraId="08E3CCE2" w14:textId="3BE0698A" w:rsidR="00BB3E95" w:rsidRPr="004E74ED" w:rsidRDefault="001A4E63" w:rsidP="004E74ED">
      <w:pPr>
        <w:pStyle w:val="DefaultText"/>
        <w:jc w:val="both"/>
        <w:rPr>
          <w:color w:val="000000" w:themeColor="text1"/>
          <w:szCs w:val="24"/>
          <w:lang w:val="nl-NL"/>
        </w:rPr>
      </w:pPr>
      <w:r w:rsidRPr="009A3922">
        <w:rPr>
          <w:b/>
          <w:bCs/>
          <w:color w:val="000000" w:themeColor="text1"/>
          <w:szCs w:val="24"/>
          <w:lang w:val="nl-NL"/>
        </w:rPr>
        <w:t xml:space="preserve">      </w:t>
      </w:r>
      <w:r w:rsidR="00693D4A"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.9</w:t>
      </w:r>
      <w:r w:rsidR="00BB3E95" w:rsidRPr="009A3922">
        <w:rPr>
          <w:color w:val="000000" w:themeColor="text1"/>
          <w:szCs w:val="24"/>
          <w:lang w:val="nl-NL"/>
        </w:rPr>
        <w:t>. Penalitățile de întârziere datorate curg de drept din data scadenței obligațiilor asumate conform prezentului contract.</w:t>
      </w:r>
    </w:p>
    <w:p w14:paraId="1080610B" w14:textId="7694EFF9" w:rsidR="00960AEF" w:rsidRDefault="00693D4A" w:rsidP="00960AEF">
      <w:pPr>
        <w:pStyle w:val="NoSpacing"/>
        <w:jc w:val="both"/>
      </w:pPr>
      <w:r>
        <w:rPr>
          <w:b/>
        </w:rPr>
        <w:t>2</w:t>
      </w:r>
      <w:r w:rsidR="004E74ED">
        <w:rPr>
          <w:b/>
        </w:rPr>
        <w:t>6</w:t>
      </w:r>
      <w:r w:rsidR="00960AEF" w:rsidRPr="00B90993">
        <w:rPr>
          <w:b/>
        </w:rPr>
        <w:t>.</w:t>
      </w:r>
      <w:r w:rsidR="00960AEF">
        <w:t xml:space="preserve"> Suspendarea Contractului</w:t>
      </w:r>
    </w:p>
    <w:p w14:paraId="2817956D" w14:textId="539BE88E" w:rsidR="00960AEF" w:rsidRDefault="00960AEF" w:rsidP="00960AEF">
      <w:pPr>
        <w:pStyle w:val="NoSpacing"/>
        <w:jc w:val="both"/>
      </w:pPr>
      <w:r w:rsidRPr="00B90993">
        <w:rPr>
          <w:b/>
        </w:rPr>
        <w:t>2</w:t>
      </w:r>
      <w:r w:rsidR="004E74ED">
        <w:rPr>
          <w:b/>
        </w:rPr>
        <w:t>6</w:t>
      </w:r>
      <w:r w:rsidRPr="00B90993">
        <w:rPr>
          <w:b/>
        </w:rPr>
        <w:t>.1.</w:t>
      </w:r>
      <w:r>
        <w:t xml:space="preserve"> În situații temeinic justificate, părțile pot conveni suspendarea executării Contractului.</w:t>
      </w:r>
    </w:p>
    <w:p w14:paraId="2BCC3371" w14:textId="759B2C31" w:rsidR="00960AEF" w:rsidRDefault="00693D4A" w:rsidP="00960AEF">
      <w:pPr>
        <w:pStyle w:val="NoSpacing"/>
        <w:jc w:val="both"/>
      </w:pPr>
      <w:r>
        <w:rPr>
          <w:b/>
        </w:rPr>
        <w:t>27</w:t>
      </w:r>
      <w:r w:rsidR="00960AEF" w:rsidRPr="00B90993">
        <w:rPr>
          <w:b/>
        </w:rPr>
        <w:t>.2.</w:t>
      </w:r>
      <w:r w:rsidR="00960AEF">
        <w:t xml:space="preserve"> În cazul în care se constată că procedura de atribuire a Contractului de Produse sau executarea Contractului este viciată de erori esențiale, nereguli sau de fraudă, Părțile au dreptul să suspende executarea Contractului.</w:t>
      </w:r>
    </w:p>
    <w:p w14:paraId="0FC05121" w14:textId="61E04C53" w:rsidR="00960AEF" w:rsidRDefault="00960AEF" w:rsidP="004E74ED">
      <w:pPr>
        <w:pStyle w:val="NoSpacing"/>
        <w:jc w:val="both"/>
      </w:pPr>
      <w:r w:rsidRPr="00B90993">
        <w:rPr>
          <w:b/>
        </w:rPr>
        <w:t>2</w:t>
      </w:r>
      <w:r w:rsidR="004E74ED">
        <w:rPr>
          <w:b/>
        </w:rPr>
        <w:t>6</w:t>
      </w:r>
      <w:r w:rsidRPr="00B90993">
        <w:rPr>
          <w:b/>
        </w:rPr>
        <w:t>.3.</w:t>
      </w:r>
      <w:r>
        <w:t xml:space="preserve"> În cazul suspendării/sistării temporare a furnizării Produselor, durata Contractului se va prelungi automat cu perioada suspendării/sistării.</w:t>
      </w:r>
    </w:p>
    <w:p w14:paraId="5FF50F51" w14:textId="5C0DD4D0" w:rsidR="00960AEF" w:rsidRDefault="00693D4A" w:rsidP="00960AEF">
      <w:pPr>
        <w:pStyle w:val="NoSpacing"/>
        <w:jc w:val="both"/>
      </w:pPr>
      <w:r>
        <w:rPr>
          <w:b/>
        </w:rPr>
        <w:t>2</w:t>
      </w:r>
      <w:r w:rsidR="004E74ED">
        <w:rPr>
          <w:b/>
        </w:rPr>
        <w:t>7</w:t>
      </w:r>
      <w:r w:rsidR="00960AEF" w:rsidRPr="00B90993">
        <w:rPr>
          <w:b/>
        </w:rPr>
        <w:t>.</w:t>
      </w:r>
      <w:r w:rsidR="00960AEF">
        <w:t xml:space="preserve"> Forța majoră</w:t>
      </w:r>
    </w:p>
    <w:p w14:paraId="57597655" w14:textId="2AFE08AE" w:rsidR="00960AEF" w:rsidRDefault="00693D4A" w:rsidP="00960AEF">
      <w:pPr>
        <w:pStyle w:val="NoSpacing"/>
        <w:jc w:val="both"/>
      </w:pPr>
      <w:r>
        <w:rPr>
          <w:b/>
        </w:rPr>
        <w:t>2</w:t>
      </w:r>
      <w:r w:rsidR="004E74ED">
        <w:rPr>
          <w:b/>
        </w:rPr>
        <w:t>7</w:t>
      </w:r>
      <w:r w:rsidR="00960AEF" w:rsidRPr="00B90993">
        <w:rPr>
          <w:b/>
        </w:rPr>
        <w:t>.1.</w:t>
      </w:r>
      <w:r w:rsidR="00960AEF">
        <w:t xml:space="preserve"> Forța majoră și cazul fortuit exonerează de răspundere Părțile în cazul neexecutării parțiale sau totale a obligațiilor asumate prin prezentul Contract, în conformitate cu prevederile art. 1.351 din Codul civil.</w:t>
      </w:r>
    </w:p>
    <w:p w14:paraId="1E1D87E7" w14:textId="30FFCFC8" w:rsidR="00960AEF" w:rsidRDefault="00960AEF" w:rsidP="00960AEF">
      <w:pPr>
        <w:pStyle w:val="NoSpacing"/>
        <w:jc w:val="both"/>
      </w:pPr>
      <w:r w:rsidRPr="00B90993">
        <w:rPr>
          <w:b/>
        </w:rPr>
        <w:lastRenderedPageBreak/>
        <w:t>2</w:t>
      </w:r>
      <w:r w:rsidR="00343F5B">
        <w:rPr>
          <w:b/>
        </w:rPr>
        <w:t>7</w:t>
      </w:r>
      <w:r w:rsidRPr="00B90993">
        <w:rPr>
          <w:b/>
        </w:rPr>
        <w:t>.2.</w:t>
      </w:r>
      <w:r>
        <w:t xml:space="preserve"> Forța majoră și cazul fortuit trebuie dovedite.</w:t>
      </w:r>
    </w:p>
    <w:p w14:paraId="6DF36768" w14:textId="16173DE5" w:rsidR="00960AEF" w:rsidRDefault="00693D4A" w:rsidP="00960AEF">
      <w:pPr>
        <w:pStyle w:val="NoSpacing"/>
        <w:jc w:val="both"/>
      </w:pPr>
      <w:r>
        <w:rPr>
          <w:b/>
        </w:rPr>
        <w:t>2</w:t>
      </w:r>
      <w:r w:rsidR="00343F5B">
        <w:rPr>
          <w:b/>
        </w:rPr>
        <w:t>7</w:t>
      </w:r>
      <w:r w:rsidR="00960AEF" w:rsidRPr="00B90993">
        <w:rPr>
          <w:b/>
        </w:rPr>
        <w:t>.3.</w:t>
      </w:r>
      <w:r w:rsidR="00960AEF">
        <w:t xml:space="preserve"> Partea care invocă forța majoră sau cazul fortuit are obligația să o aducă la cunoștință celeilalte părți, în scris, de îndată ce s-a produs evenimentul.</w:t>
      </w:r>
    </w:p>
    <w:p w14:paraId="2DD2ED5B" w14:textId="7B84CEFC" w:rsidR="00960AEF" w:rsidRDefault="00693D4A" w:rsidP="00960AEF">
      <w:pPr>
        <w:pStyle w:val="NoSpacing"/>
        <w:jc w:val="both"/>
      </w:pPr>
      <w:r>
        <w:rPr>
          <w:b/>
        </w:rPr>
        <w:t>2</w:t>
      </w:r>
      <w:r w:rsidR="00343F5B">
        <w:rPr>
          <w:b/>
        </w:rPr>
        <w:t>7</w:t>
      </w:r>
      <w:r w:rsidR="00960AEF" w:rsidRPr="00B90993">
        <w:rPr>
          <w:b/>
        </w:rPr>
        <w:t>.4.</w:t>
      </w:r>
      <w:r w:rsidR="00960AEF">
        <w:t xml:space="preserve"> Partea care a invocat forța majoră sau cazul fortuit are obligația să aducă la cunoștința celeilalte părți încetarea cauzei acesteia de îndată ce evenimentul a luat sfârșit.</w:t>
      </w:r>
    </w:p>
    <w:p w14:paraId="0FE8772E" w14:textId="3E4A1389" w:rsidR="00960AEF" w:rsidRDefault="00693D4A" w:rsidP="00960AEF">
      <w:pPr>
        <w:pStyle w:val="NoSpacing"/>
        <w:jc w:val="both"/>
      </w:pPr>
      <w:r>
        <w:rPr>
          <w:b/>
        </w:rPr>
        <w:t>2</w:t>
      </w:r>
      <w:r w:rsidR="00343F5B">
        <w:rPr>
          <w:b/>
        </w:rPr>
        <w:t>7</w:t>
      </w:r>
      <w:r w:rsidR="00960AEF" w:rsidRPr="00B90993">
        <w:rPr>
          <w:b/>
        </w:rPr>
        <w:t>.5.</w:t>
      </w:r>
      <w:r w:rsidR="00960AEF">
        <w:t xml:space="preserve"> Îndeplinirea contractului va fi suspendată în perioada de acțiune a forței majore, dar fără a prejudicia drepturile ce li se cuveneau părților până la apariția acesteia.</w:t>
      </w:r>
    </w:p>
    <w:p w14:paraId="6430DF40" w14:textId="2F420133" w:rsidR="00960AEF" w:rsidRDefault="00693D4A" w:rsidP="00960AEF">
      <w:pPr>
        <w:pStyle w:val="NoSpacing"/>
        <w:jc w:val="both"/>
      </w:pPr>
      <w:r>
        <w:rPr>
          <w:b/>
        </w:rPr>
        <w:t>2</w:t>
      </w:r>
      <w:r w:rsidR="00343F5B">
        <w:rPr>
          <w:b/>
        </w:rPr>
        <w:t>7</w:t>
      </w:r>
      <w:r w:rsidR="00960AEF" w:rsidRPr="00B90993">
        <w:rPr>
          <w:b/>
        </w:rPr>
        <w:t>.6.</w:t>
      </w:r>
      <w:r w:rsidR="00960AEF">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1F1754A" w14:textId="77777777" w:rsidR="00960AEF" w:rsidRDefault="00960AEF" w:rsidP="00960AEF">
      <w:pPr>
        <w:pStyle w:val="NoSpacing"/>
        <w:ind w:firstLine="0"/>
        <w:jc w:val="both"/>
      </w:pPr>
    </w:p>
    <w:p w14:paraId="672D65F5" w14:textId="0EFBEBE7" w:rsidR="00960AEF" w:rsidRDefault="00693D4A" w:rsidP="00960AEF">
      <w:pPr>
        <w:pStyle w:val="NoSpacing"/>
        <w:jc w:val="both"/>
      </w:pPr>
      <w:r>
        <w:rPr>
          <w:b/>
        </w:rPr>
        <w:t>2</w:t>
      </w:r>
      <w:r w:rsidR="00343F5B">
        <w:rPr>
          <w:b/>
        </w:rPr>
        <w:t>8</w:t>
      </w:r>
      <w:r w:rsidR="00960AEF" w:rsidRPr="00B90993">
        <w:rPr>
          <w:b/>
        </w:rPr>
        <w:t>.</w:t>
      </w:r>
      <w:r w:rsidR="00960AEF">
        <w:t xml:space="preserve"> Încetarea Contractului</w:t>
      </w:r>
    </w:p>
    <w:p w14:paraId="53AD4C2F" w14:textId="1979E363" w:rsidR="00960AEF" w:rsidRDefault="00693D4A" w:rsidP="00960AEF">
      <w:pPr>
        <w:pStyle w:val="NoSpacing"/>
        <w:jc w:val="both"/>
      </w:pPr>
      <w:r>
        <w:rPr>
          <w:b/>
        </w:rPr>
        <w:t>2</w:t>
      </w:r>
      <w:r w:rsidR="00343F5B">
        <w:rPr>
          <w:b/>
        </w:rPr>
        <w:t>8</w:t>
      </w:r>
      <w:r w:rsidR="00960AEF" w:rsidRPr="00B90993">
        <w:rPr>
          <w:b/>
        </w:rPr>
        <w:t>.1.</w:t>
      </w:r>
      <w:r w:rsidR="00960AEF">
        <w:t xml:space="preserve"> Prezentul Contract încetează de drept prin ajungere la termen sau la momentul la care toate obligațiile stabilite în sarcina părților au fost executate.</w:t>
      </w:r>
    </w:p>
    <w:p w14:paraId="3A507B4B" w14:textId="682E5926" w:rsidR="00960AEF" w:rsidRDefault="00693D4A" w:rsidP="00960AEF">
      <w:pPr>
        <w:pStyle w:val="NoSpacing"/>
        <w:jc w:val="both"/>
      </w:pPr>
      <w:r>
        <w:rPr>
          <w:b/>
        </w:rPr>
        <w:t>2</w:t>
      </w:r>
      <w:r w:rsidR="00343F5B">
        <w:rPr>
          <w:b/>
        </w:rPr>
        <w:t>8</w:t>
      </w:r>
      <w:r w:rsidR="00960AEF" w:rsidRPr="00B90993">
        <w:rPr>
          <w:b/>
        </w:rPr>
        <w:t>.2.</w:t>
      </w:r>
      <w:r w:rsidR="00AF283F">
        <w:t xml:space="preserve"> Autoritatea</w:t>
      </w:r>
      <w:r w:rsidR="00960AEF">
        <w:t xml:space="preserve"> contractantă își rezervă dreptul de a rezoluționa/rezilia Contractul, fără însă a fi afectat dreptul Părților de a pretinde plata unor daune sau alte prejudicii, dacă:</w:t>
      </w:r>
    </w:p>
    <w:p w14:paraId="3C96CC61" w14:textId="77777777" w:rsidR="00960AEF" w:rsidRDefault="00960AEF" w:rsidP="00960AEF">
      <w:pPr>
        <w:pStyle w:val="NoSpacing"/>
        <w:ind w:left="993" w:hanging="426"/>
        <w:jc w:val="both"/>
      </w:pPr>
      <w:r>
        <w:t>i.</w:t>
      </w:r>
      <w:r>
        <w:tab/>
        <w:t>Contractantul nu se conformează, în perioada de timp, conform notific</w:t>
      </w:r>
      <w:r w:rsidR="00AF283F">
        <w:t>ării emise de către Autoritatea</w:t>
      </w:r>
      <w:r>
        <w:t xml:space="preserve"> contractantă, prin care i se solicită remedierea Neconformității sau executarea obligațiilor care decurg din prezentul Contract;</w:t>
      </w:r>
    </w:p>
    <w:p w14:paraId="002B80CE" w14:textId="77777777" w:rsidR="00960AEF" w:rsidRDefault="00960AEF" w:rsidP="00960AEF">
      <w:pPr>
        <w:pStyle w:val="NoSpacing"/>
        <w:ind w:left="993" w:hanging="426"/>
        <w:jc w:val="both"/>
      </w:pPr>
      <w:r>
        <w:t>ii.</w:t>
      </w:r>
      <w:r>
        <w:tab/>
        <w:t>Contractantul subcontractează părți din Contract fără a av</w:t>
      </w:r>
      <w:r w:rsidR="00AF283F">
        <w:t>ea acordul scris al Autorității</w:t>
      </w:r>
      <w:r>
        <w:t xml:space="preserve"> contractante;</w:t>
      </w:r>
    </w:p>
    <w:p w14:paraId="1FF910F7" w14:textId="77777777" w:rsidR="00960AEF" w:rsidRDefault="00960AEF" w:rsidP="00960AEF">
      <w:pPr>
        <w:pStyle w:val="NoSpacing"/>
        <w:ind w:left="993" w:hanging="426"/>
        <w:jc w:val="both"/>
      </w:pPr>
      <w:r>
        <w:t>iii. Contractantul cesionează drepturile și obligațiile sale fă</w:t>
      </w:r>
      <w:r w:rsidR="00AF283F">
        <w:t>ră acordul scris al Autorității</w:t>
      </w:r>
      <w:r>
        <w:t xml:space="preserve"> contractante;</w:t>
      </w:r>
    </w:p>
    <w:p w14:paraId="310C9B11" w14:textId="77777777" w:rsidR="00960AEF" w:rsidRDefault="00960AEF" w:rsidP="00960AEF">
      <w:pPr>
        <w:pStyle w:val="NoSpacing"/>
        <w:ind w:left="993" w:hanging="426"/>
        <w:jc w:val="both"/>
      </w:pPr>
      <w:r>
        <w:t>iv.</w:t>
      </w:r>
      <w:r>
        <w:tab/>
        <w:t>Contractantul înlocuiește personalul/experții nomina</w:t>
      </w:r>
      <w:r w:rsidR="00AF283F">
        <w:t>lizați fără acordul Autorității</w:t>
      </w:r>
      <w:r>
        <w:t xml:space="preserve"> Contractante;</w:t>
      </w:r>
    </w:p>
    <w:p w14:paraId="4BA59A0A" w14:textId="77777777" w:rsidR="00960AEF" w:rsidRDefault="00960AEF" w:rsidP="00960AEF">
      <w:pPr>
        <w:pStyle w:val="NoSpacing"/>
        <w:ind w:left="993" w:hanging="426"/>
        <w:jc w:val="both"/>
      </w:pPr>
      <w:r>
        <w:t>v.</w:t>
      </w:r>
      <w: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B135AAF" w14:textId="77777777" w:rsidR="00960AEF" w:rsidRDefault="00960AEF" w:rsidP="00960AEF">
      <w:pPr>
        <w:pStyle w:val="NoSpacing"/>
        <w:ind w:left="993" w:hanging="426"/>
        <w:jc w:val="both"/>
      </w:pPr>
      <w:r>
        <w:t>vi.</w:t>
      </w:r>
      <w:r>
        <w:tab/>
        <w:t>Devin incidente oricare alte incapacități legale care să împiedice executarea Contractului;</w:t>
      </w:r>
    </w:p>
    <w:p w14:paraId="208AB861" w14:textId="77777777" w:rsidR="00960AEF" w:rsidRDefault="00960AEF" w:rsidP="00960AEF">
      <w:pPr>
        <w:pStyle w:val="NoSpacing"/>
        <w:ind w:left="993" w:hanging="426"/>
        <w:jc w:val="both"/>
      </w:pPr>
      <w:r>
        <w:t>vii. Contractantul eșuează în a furniza/menține/prelungi/reîntregi/completa garanțiile ori asigurările solicitate prin Contract;</w:t>
      </w:r>
    </w:p>
    <w:p w14:paraId="04D01BB0" w14:textId="77777777" w:rsidR="00960AEF" w:rsidRDefault="00960AEF" w:rsidP="00960AEF">
      <w:pPr>
        <w:pStyle w:val="NoSpacing"/>
        <w:ind w:left="993" w:hanging="426"/>
        <w:jc w:val="both"/>
      </w:pPr>
      <w:r>
        <w:t>viii.</w:t>
      </w:r>
      <w:r>
        <w:tab/>
        <w:t xml:space="preserve">În cazul în care, printr-un act normativ, se modifică </w:t>
      </w:r>
      <w:r w:rsidR="00AF283F">
        <w:t>interesul public al Autorității</w:t>
      </w:r>
      <w:r>
        <w:t xml:space="preserve"> contractante în legătură </w:t>
      </w:r>
      <w:r w:rsidR="00AF283F">
        <w:t>cu care se furnizează Produsele</w:t>
      </w:r>
      <w:r>
        <w:t xml:space="preserve"> care fac obiectul Contractului;</w:t>
      </w:r>
    </w:p>
    <w:p w14:paraId="3EC2D620" w14:textId="77777777" w:rsidR="00960AEF" w:rsidRDefault="00960AEF" w:rsidP="00960AEF">
      <w:pPr>
        <w:pStyle w:val="NoSpacing"/>
        <w:ind w:left="993" w:hanging="426"/>
        <w:jc w:val="both"/>
      </w:pPr>
      <w:r>
        <w:t>ix.</w:t>
      </w:r>
      <w:r>
        <w:tab/>
        <w:t>la momentul atribuirii Contractului, Contractantul se afla în una dintre situațiile care ar fi determinat excluderea sa din procedura de atribuire;</w:t>
      </w:r>
    </w:p>
    <w:p w14:paraId="539D6363" w14:textId="77777777" w:rsidR="00960AEF" w:rsidRDefault="00960AEF" w:rsidP="00960AEF">
      <w:pPr>
        <w:pStyle w:val="NoSpacing"/>
        <w:ind w:left="993" w:hanging="426"/>
        <w:jc w:val="both"/>
      </w:pPr>
      <w:r>
        <w:t>x.</w:t>
      </w:r>
      <w: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7FABE08" w14:textId="77777777" w:rsidR="00960AEF" w:rsidRDefault="00960AEF" w:rsidP="00960AEF">
      <w:pPr>
        <w:pStyle w:val="NoSpacing"/>
        <w:ind w:left="993" w:hanging="426"/>
        <w:jc w:val="both"/>
      </w:pPr>
      <w:r>
        <w:t>xi.</w:t>
      </w:r>
      <w:r>
        <w:tab/>
        <w:t>În cazul în care împotriva Contractantului se deschide procedura falimentului;</w:t>
      </w:r>
    </w:p>
    <w:p w14:paraId="4959166B" w14:textId="77777777" w:rsidR="00960AEF" w:rsidRDefault="00960AEF" w:rsidP="00960AEF">
      <w:pPr>
        <w:pStyle w:val="NoSpacing"/>
        <w:ind w:left="993" w:hanging="426"/>
        <w:jc w:val="both"/>
      </w:pPr>
      <w:r>
        <w:t>xii.</w:t>
      </w:r>
      <w:r>
        <w:tab/>
        <w:t xml:space="preserve">Contractantul a săvârșit nereguli sau fraude în cadrul procedurii de atribuire a Contractului sau în legătură cu executare acestuia, ce au </w:t>
      </w:r>
      <w:r w:rsidR="00AF283F">
        <w:t>provocat o vătămare Autorității</w:t>
      </w:r>
      <w:r>
        <w:t xml:space="preserve"> contractante;</w:t>
      </w:r>
    </w:p>
    <w:p w14:paraId="79BDD4B8" w14:textId="77777777" w:rsidR="00960AEF" w:rsidRDefault="00960AEF" w:rsidP="00960AEF">
      <w:pPr>
        <w:pStyle w:val="NoSpacing"/>
        <w:ind w:left="993" w:hanging="426"/>
        <w:jc w:val="both"/>
      </w:pPr>
      <w:r>
        <w:t>xiii.</w:t>
      </w:r>
      <w:r>
        <w:tab/>
        <w:t>Val</w:t>
      </w:r>
      <w:r w:rsidR="00AF283F">
        <w:t>orificarea de către Autoritatea</w:t>
      </w:r>
      <w:r>
        <w:t xml:space="preserve"> contractantă a rezultatelor prezentului contract este grav compromisă ca urmare a întârzierii prestațiilor din vina Contractantului.</w:t>
      </w:r>
    </w:p>
    <w:p w14:paraId="02968C7C" w14:textId="1D4963DB" w:rsidR="00960AEF" w:rsidRDefault="00693D4A" w:rsidP="00960AEF">
      <w:pPr>
        <w:pStyle w:val="NoSpacing"/>
        <w:jc w:val="both"/>
      </w:pPr>
      <w:r>
        <w:rPr>
          <w:b/>
        </w:rPr>
        <w:t>2</w:t>
      </w:r>
      <w:r w:rsidR="00343F5B">
        <w:rPr>
          <w:b/>
        </w:rPr>
        <w:t>8</w:t>
      </w:r>
      <w:r w:rsidR="00960AEF" w:rsidRPr="00B90993">
        <w:rPr>
          <w:b/>
        </w:rPr>
        <w:t>.3.</w:t>
      </w:r>
      <w:r w:rsidR="00960AEF">
        <w:t xml:space="preserve"> Contractantul poate rezoluționa/rezilia Contractul fără însă a fi afectat dreptul Părților de a pretinde plata unor daune sau alte prejudicii, în cazul în care:</w:t>
      </w:r>
    </w:p>
    <w:p w14:paraId="64982B6A" w14:textId="77777777" w:rsidR="00960AEF" w:rsidRDefault="00AF283F" w:rsidP="00960AEF">
      <w:pPr>
        <w:pStyle w:val="NoSpacing"/>
        <w:ind w:left="851" w:hanging="284"/>
        <w:jc w:val="both"/>
      </w:pPr>
      <w:r>
        <w:lastRenderedPageBreak/>
        <w:t>i.</w:t>
      </w:r>
      <w:r>
        <w:tab/>
        <w:t>Autoritatea</w:t>
      </w:r>
      <w:r w:rsidR="00960AEF">
        <w:t xml:space="preserve"> contractantă a comis erori esențiale, nereguli sau fraude în cadrul procedurii de atribuire a Contractului sau în legătură cu executare acestuia, ce au provocat o vătămare Contractantului.</w:t>
      </w:r>
    </w:p>
    <w:p w14:paraId="3CC66E75" w14:textId="77777777" w:rsidR="00960AEF" w:rsidRDefault="00AF283F" w:rsidP="00960AEF">
      <w:pPr>
        <w:pStyle w:val="NoSpacing"/>
        <w:ind w:left="851" w:hanging="284"/>
        <w:jc w:val="both"/>
      </w:pPr>
      <w:r>
        <w:t>ii.</w:t>
      </w:r>
      <w:r>
        <w:tab/>
        <w:t>Autoritatea</w:t>
      </w:r>
      <w:r w:rsidR="00960AEF">
        <w:t xml:space="preserve"> contractantă nu își îndeplinește obligațiile de plată a produselor prestate de Contractant, în condițiile stabilite prin prezentul Contract.</w:t>
      </w:r>
    </w:p>
    <w:p w14:paraId="23884D08" w14:textId="492A52FD" w:rsidR="00960AEF" w:rsidRDefault="00693D4A" w:rsidP="00960AEF">
      <w:pPr>
        <w:pStyle w:val="NoSpacing"/>
        <w:jc w:val="both"/>
      </w:pPr>
      <w:r>
        <w:rPr>
          <w:b/>
        </w:rPr>
        <w:t>2</w:t>
      </w:r>
      <w:r w:rsidR="00343F5B">
        <w:rPr>
          <w:b/>
        </w:rPr>
        <w:t>8</w:t>
      </w:r>
      <w:r w:rsidR="00960AEF" w:rsidRPr="00B90993">
        <w:rPr>
          <w:b/>
        </w:rPr>
        <w:t>.4.</w:t>
      </w:r>
      <w:r w:rsidR="00960AEF">
        <w:t xml:space="preserve"> 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EFFED2B" w14:textId="6508C825" w:rsidR="00960AEF" w:rsidRDefault="00693D4A" w:rsidP="00960AEF">
      <w:pPr>
        <w:pStyle w:val="NoSpacing"/>
        <w:jc w:val="both"/>
      </w:pPr>
      <w:r>
        <w:rPr>
          <w:b/>
        </w:rPr>
        <w:t>2</w:t>
      </w:r>
      <w:r w:rsidR="00343F5B">
        <w:rPr>
          <w:b/>
        </w:rPr>
        <w:t>8</w:t>
      </w:r>
      <w:r w:rsidR="00960AEF" w:rsidRPr="00B90993">
        <w:rPr>
          <w:b/>
        </w:rPr>
        <w:t>.5.</w:t>
      </w:r>
      <w:r w:rsidR="00960AEF">
        <w:t xml:space="preserve"> Prevederile prezentului Contract în materia rezoluțiunii/rezilierii Contractului se completează cu prevederile în materie ale Codului Civil în vigoare.</w:t>
      </w:r>
    </w:p>
    <w:p w14:paraId="7B3A6C79" w14:textId="33FDCD12" w:rsidR="00960AEF" w:rsidRDefault="00693D4A" w:rsidP="00960AEF">
      <w:pPr>
        <w:pStyle w:val="NoSpacing"/>
        <w:jc w:val="both"/>
      </w:pPr>
      <w:r>
        <w:rPr>
          <w:b/>
        </w:rPr>
        <w:t>2</w:t>
      </w:r>
      <w:r w:rsidR="00343F5B">
        <w:rPr>
          <w:b/>
        </w:rPr>
        <w:t>8</w:t>
      </w:r>
      <w:r w:rsidR="00960AEF" w:rsidRPr="00B90993">
        <w:rPr>
          <w:b/>
        </w:rPr>
        <w:t>.6.</w:t>
      </w:r>
      <w:r w:rsidR="00960AEF">
        <w:t xml:space="preserve"> În situația rezoluțiunii/rezilierii totale/parțiale din cauza neexecutării/executării parțiale de către Contractant a obligațiilor contractuale, acesta va datora Autorităț</w:t>
      </w:r>
      <w:r w:rsidR="00AF283F">
        <w:t>ii</w:t>
      </w:r>
      <w:r w:rsidR="00960AEF">
        <w:t xml:space="preserve"> contractante daune-interese cu titlu de clauză penală în cuantum egal cu valoarea obligațiilor contractuale neexecutate.</w:t>
      </w:r>
    </w:p>
    <w:p w14:paraId="0B6066B4" w14:textId="61878A2C" w:rsidR="00960AEF" w:rsidRDefault="00693D4A" w:rsidP="00960AEF">
      <w:pPr>
        <w:pStyle w:val="NoSpacing"/>
        <w:jc w:val="both"/>
      </w:pPr>
      <w:r>
        <w:rPr>
          <w:b/>
        </w:rPr>
        <w:t>2</w:t>
      </w:r>
      <w:r w:rsidR="00343F5B">
        <w:rPr>
          <w:b/>
        </w:rPr>
        <w:t>8</w:t>
      </w:r>
      <w:r w:rsidR="00960AEF" w:rsidRPr="00B90993">
        <w:rPr>
          <w:b/>
        </w:rPr>
        <w:t>.7.</w:t>
      </w:r>
      <w:r w:rsidR="00960AEF">
        <w:t xml:space="preserve"> În cazul în care Contractantul nu transmite garanția de bună execuție în perioada specificată, contractul este rezoluționat/reziliat de drept, fără obligația de notificare sau îndeplinire a oricărei f</w:t>
      </w:r>
      <w:r w:rsidR="00AF283F">
        <w:t>ormalități de către Autoritatea</w:t>
      </w:r>
      <w:r w:rsidR="00960AEF">
        <w:t xml:space="preserve"> contractantă.</w:t>
      </w:r>
    </w:p>
    <w:p w14:paraId="0C50CDE7" w14:textId="6F07CF0B" w:rsidR="00960AEF" w:rsidRDefault="00693D4A" w:rsidP="00960AEF">
      <w:pPr>
        <w:pStyle w:val="NoSpacing"/>
        <w:jc w:val="both"/>
      </w:pPr>
      <w:r>
        <w:rPr>
          <w:b/>
        </w:rPr>
        <w:t>2</w:t>
      </w:r>
      <w:r w:rsidR="00343F5B">
        <w:rPr>
          <w:b/>
        </w:rPr>
        <w:t>8</w:t>
      </w:r>
      <w:r w:rsidR="00960AEF" w:rsidRPr="00B90993">
        <w:rPr>
          <w:b/>
        </w:rPr>
        <w:t>.8.</w:t>
      </w:r>
      <w:r w:rsidR="00AF283F">
        <w:t xml:space="preserve"> Autoritatea</w:t>
      </w:r>
      <w:r w:rsidR="00960AEF">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2F7C779" w14:textId="77777777" w:rsidR="00960AEF" w:rsidRDefault="00960AEF" w:rsidP="00960AEF">
      <w:pPr>
        <w:pStyle w:val="NoSpacing"/>
        <w:ind w:firstLine="0"/>
        <w:jc w:val="both"/>
      </w:pPr>
    </w:p>
    <w:p w14:paraId="46AC3B68" w14:textId="0690E740" w:rsidR="00960AEF" w:rsidRDefault="00343F5B" w:rsidP="00960AEF">
      <w:pPr>
        <w:pStyle w:val="NoSpacing"/>
        <w:jc w:val="both"/>
      </w:pPr>
      <w:r>
        <w:rPr>
          <w:b/>
        </w:rPr>
        <w:t>29</w:t>
      </w:r>
      <w:r w:rsidR="00960AEF" w:rsidRPr="00B90993">
        <w:rPr>
          <w:b/>
        </w:rPr>
        <w:t>.</w:t>
      </w:r>
      <w:r w:rsidR="00960AEF">
        <w:t xml:space="preserve"> Insolvență și faliment</w:t>
      </w:r>
    </w:p>
    <w:p w14:paraId="586FE570" w14:textId="3A20B725" w:rsidR="00960AEF" w:rsidRDefault="00343F5B" w:rsidP="00960AEF">
      <w:pPr>
        <w:pStyle w:val="NoSpacing"/>
        <w:jc w:val="both"/>
      </w:pPr>
      <w:r>
        <w:rPr>
          <w:b/>
        </w:rPr>
        <w:t>29</w:t>
      </w:r>
      <w:r w:rsidR="00960AEF" w:rsidRPr="00B90993">
        <w:rPr>
          <w:b/>
        </w:rPr>
        <w:t>.1.</w:t>
      </w:r>
      <w:r w:rsidR="00960AEF">
        <w:t xml:space="preserve"> În cazul deschiderii unei proceduri generate de insolvență împotriva Contractantului, acesta are obli</w:t>
      </w:r>
      <w:r w:rsidR="00AF283F">
        <w:t>gația de a notifica Autoritatea</w:t>
      </w:r>
      <w:r w:rsidR="00960AEF">
        <w:t xml:space="preserve"> contractantă în termen de 3 (trei) zile de la deschiderea procedurii.</w:t>
      </w:r>
    </w:p>
    <w:p w14:paraId="57C1DFAA" w14:textId="6313B965" w:rsidR="00960AEF" w:rsidRDefault="00343F5B" w:rsidP="00960AEF">
      <w:pPr>
        <w:pStyle w:val="NoSpacing"/>
        <w:jc w:val="both"/>
      </w:pPr>
      <w:r>
        <w:rPr>
          <w:b/>
        </w:rPr>
        <w:t>29</w:t>
      </w:r>
      <w:r w:rsidR="00960AEF" w:rsidRPr="00B90993">
        <w:rPr>
          <w:b/>
        </w:rPr>
        <w:t>.2.</w:t>
      </w:r>
      <w:r w:rsidR="00960AEF">
        <w:t xml:space="preserve"> Contractan</w:t>
      </w:r>
      <w:r w:rsidR="00AF283F">
        <w:t>tul, are obligația de a prezenta</w:t>
      </w:r>
      <w:r w:rsidR="00960AEF">
        <w:t xml:space="preserve"> Autori</w:t>
      </w:r>
      <w:r w:rsidR="00AF283F">
        <w:t>tății</w:t>
      </w:r>
      <w:r w:rsidR="00960AEF">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3AE5EC4" w14:textId="3C299BD9" w:rsidR="00960AEF" w:rsidRDefault="00343F5B" w:rsidP="00960AEF">
      <w:pPr>
        <w:pStyle w:val="NoSpacing"/>
        <w:jc w:val="both"/>
      </w:pPr>
      <w:r>
        <w:rPr>
          <w:b/>
        </w:rPr>
        <w:t>29</w:t>
      </w:r>
      <w:r w:rsidR="00960AEF" w:rsidRPr="00B90993">
        <w:rPr>
          <w:b/>
        </w:rPr>
        <w:t>.3.</w:t>
      </w:r>
      <w:r w:rsidR="00960AEF">
        <w:t xml:space="preserve"> 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3764F29" w14:textId="5DDC6BB3" w:rsidR="00960AEF" w:rsidRDefault="00343F5B" w:rsidP="00960AEF">
      <w:pPr>
        <w:pStyle w:val="NoSpacing"/>
        <w:jc w:val="both"/>
      </w:pPr>
      <w:r>
        <w:rPr>
          <w:b/>
        </w:rPr>
        <w:t>29</w:t>
      </w:r>
      <w:r w:rsidR="00960AEF" w:rsidRPr="00B90993">
        <w:rPr>
          <w:b/>
        </w:rPr>
        <w:t>.4.</w:t>
      </w:r>
      <w:r w:rsidR="00960AEF">
        <w:t xml:space="preserve"> În cazul în care Contractantul intră în stare de faliment, în proces de lichidare sau se află într-o situaț</w:t>
      </w:r>
      <w:r w:rsidR="00AF283F">
        <w:t>ie care produce efecte similare,</w:t>
      </w:r>
      <w:r w:rsidR="00960AEF">
        <w:t xml:space="preserve"> Contractantul este obligat să acționeze în același fel cum este stipulat la clauzele 31.1, 31.2 și 31.3 din prezentul Contract.</w:t>
      </w:r>
    </w:p>
    <w:p w14:paraId="3CC79616" w14:textId="228C3101" w:rsidR="00960AEF" w:rsidRDefault="00343F5B" w:rsidP="00960AEF">
      <w:pPr>
        <w:pStyle w:val="NoSpacing"/>
        <w:jc w:val="both"/>
      </w:pPr>
      <w:r>
        <w:rPr>
          <w:b/>
        </w:rPr>
        <w:t>29</w:t>
      </w:r>
      <w:r w:rsidR="00960AEF" w:rsidRPr="00B90993">
        <w:rPr>
          <w:b/>
        </w:rPr>
        <w:t>.5.</w:t>
      </w:r>
      <w:r w:rsidR="00960AEF">
        <w:t xml:space="preserve"> Nicio astfel de măsură propusă conform celor stipulate la clauzele 31.2, 31.3 și 31.4 din prezentul Contract, nu poate fi aplicată, dacă nu este acce</w:t>
      </w:r>
      <w:r w:rsidR="00AF283F">
        <w:t>ptată, în scris, de Autoritatea</w:t>
      </w:r>
      <w:r w:rsidR="00960AEF">
        <w:t xml:space="preserve"> contractantă.</w:t>
      </w:r>
    </w:p>
    <w:p w14:paraId="4FD59AB0" w14:textId="77777777" w:rsidR="00960AEF" w:rsidRDefault="00960AEF" w:rsidP="00960AEF">
      <w:pPr>
        <w:pStyle w:val="NoSpacing"/>
        <w:ind w:firstLine="0"/>
        <w:jc w:val="both"/>
      </w:pPr>
    </w:p>
    <w:p w14:paraId="509C43D4" w14:textId="73700831" w:rsidR="00960AEF" w:rsidRDefault="00343F5B" w:rsidP="00960AEF">
      <w:pPr>
        <w:pStyle w:val="NoSpacing"/>
        <w:jc w:val="both"/>
      </w:pPr>
      <w:r>
        <w:rPr>
          <w:b/>
        </w:rPr>
        <w:t>30</w:t>
      </w:r>
      <w:r w:rsidR="00960AEF" w:rsidRPr="00B90993">
        <w:rPr>
          <w:b/>
        </w:rPr>
        <w:t>.</w:t>
      </w:r>
      <w:r w:rsidR="00960AEF">
        <w:t xml:space="preserve"> Limba Contractului</w:t>
      </w:r>
    </w:p>
    <w:p w14:paraId="15E2F974" w14:textId="47370576" w:rsidR="00960AEF" w:rsidRDefault="00693D4A" w:rsidP="00960AEF">
      <w:pPr>
        <w:pStyle w:val="NoSpacing"/>
        <w:jc w:val="both"/>
      </w:pPr>
      <w:r>
        <w:rPr>
          <w:b/>
        </w:rPr>
        <w:t>3</w:t>
      </w:r>
      <w:r w:rsidR="00343F5B">
        <w:rPr>
          <w:b/>
        </w:rPr>
        <w:t>0</w:t>
      </w:r>
      <w:r w:rsidR="00960AEF" w:rsidRPr="00B90993">
        <w:rPr>
          <w:b/>
        </w:rPr>
        <w:t>.1.</w:t>
      </w:r>
      <w:r w:rsidR="00960AEF">
        <w:t xml:space="preserve"> Limba prezentului Contract și a tuturor comunicărilor scrise va fi limba oficială a Statului Român, respectiv limba română.</w:t>
      </w:r>
    </w:p>
    <w:p w14:paraId="3F889E06" w14:textId="77777777" w:rsidR="00960AEF" w:rsidRDefault="00960AEF" w:rsidP="00960AEF">
      <w:pPr>
        <w:pStyle w:val="NoSpacing"/>
        <w:ind w:firstLine="0"/>
        <w:jc w:val="both"/>
      </w:pPr>
    </w:p>
    <w:p w14:paraId="77231F92" w14:textId="3F4AFDD6" w:rsidR="00960AEF" w:rsidRDefault="00693D4A" w:rsidP="00960AEF">
      <w:pPr>
        <w:pStyle w:val="NoSpacing"/>
        <w:jc w:val="both"/>
      </w:pPr>
      <w:r>
        <w:rPr>
          <w:b/>
        </w:rPr>
        <w:t>3</w:t>
      </w:r>
      <w:r w:rsidR="00343F5B">
        <w:rPr>
          <w:b/>
        </w:rPr>
        <w:t>1</w:t>
      </w:r>
      <w:r w:rsidR="00960AEF" w:rsidRPr="00B90993">
        <w:rPr>
          <w:b/>
        </w:rPr>
        <w:t>.</w:t>
      </w:r>
      <w:r w:rsidR="00960AEF">
        <w:t xml:space="preserve"> Legea aplicabilă</w:t>
      </w:r>
    </w:p>
    <w:p w14:paraId="3E928534" w14:textId="73BBAF6F" w:rsidR="00960AEF" w:rsidRDefault="00960AEF" w:rsidP="00B941A9">
      <w:pPr>
        <w:pStyle w:val="NoSpacing"/>
        <w:jc w:val="both"/>
      </w:pPr>
      <w:r w:rsidRPr="00B90993">
        <w:rPr>
          <w:b/>
        </w:rPr>
        <w:t>3</w:t>
      </w:r>
      <w:r w:rsidR="00343F5B">
        <w:rPr>
          <w:b/>
        </w:rPr>
        <w:t>1</w:t>
      </w:r>
      <w:r w:rsidRPr="00B90993">
        <w:rPr>
          <w:b/>
        </w:rPr>
        <w:t>.1.</w:t>
      </w:r>
      <w:r>
        <w:t xml:space="preserve"> Legea aplicabilă prezentu</w:t>
      </w:r>
      <w:r w:rsidR="00AF283F">
        <w:t>lui Contract, este legea română,</w:t>
      </w:r>
      <w:r>
        <w:t xml:space="preserve"> Contractul urmând a fi interpretat potrivit acestei legi.</w:t>
      </w:r>
    </w:p>
    <w:p w14:paraId="64D98355" w14:textId="77777777" w:rsidR="001A4E63" w:rsidRDefault="001A4E63" w:rsidP="00B941A9">
      <w:pPr>
        <w:pStyle w:val="NoSpacing"/>
        <w:jc w:val="both"/>
      </w:pPr>
    </w:p>
    <w:p w14:paraId="160CF043" w14:textId="562D9FA7" w:rsidR="00960AEF" w:rsidRDefault="00693D4A" w:rsidP="00960AEF">
      <w:pPr>
        <w:pStyle w:val="NoSpacing"/>
        <w:jc w:val="both"/>
      </w:pPr>
      <w:r>
        <w:rPr>
          <w:b/>
        </w:rPr>
        <w:lastRenderedPageBreak/>
        <w:t>3</w:t>
      </w:r>
      <w:r w:rsidR="00343F5B">
        <w:rPr>
          <w:b/>
        </w:rPr>
        <w:t>2</w:t>
      </w:r>
      <w:r w:rsidR="00960AEF" w:rsidRPr="00B90993">
        <w:rPr>
          <w:b/>
        </w:rPr>
        <w:t>.</w:t>
      </w:r>
      <w:r w:rsidR="00960AEF">
        <w:t xml:space="preserve"> Soluționarea eventualelor divergențe și a litigiilor</w:t>
      </w:r>
    </w:p>
    <w:p w14:paraId="096A020D" w14:textId="146B0BF6" w:rsidR="00960AEF" w:rsidRDefault="00693D4A" w:rsidP="00960AEF">
      <w:pPr>
        <w:pStyle w:val="NoSpacing"/>
        <w:jc w:val="both"/>
      </w:pPr>
      <w:r>
        <w:rPr>
          <w:b/>
        </w:rPr>
        <w:t>3</w:t>
      </w:r>
      <w:r w:rsidR="00343F5B">
        <w:rPr>
          <w:b/>
        </w:rPr>
        <w:t>2</w:t>
      </w:r>
      <w:r w:rsidR="00960AEF" w:rsidRPr="00B90993">
        <w:rPr>
          <w:b/>
        </w:rPr>
        <w:t xml:space="preserve">.1. </w:t>
      </w:r>
      <w:r w:rsidR="00960AEF">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2DD59AE" w14:textId="1A54B32E" w:rsidR="00960AEF" w:rsidRDefault="00693D4A" w:rsidP="00960AEF">
      <w:pPr>
        <w:pStyle w:val="NoSpacing"/>
        <w:jc w:val="both"/>
      </w:pPr>
      <w:r>
        <w:rPr>
          <w:b/>
        </w:rPr>
        <w:t>3</w:t>
      </w:r>
      <w:r w:rsidR="00343F5B">
        <w:rPr>
          <w:b/>
        </w:rPr>
        <w:t>2</w:t>
      </w:r>
      <w:r w:rsidR="00960AEF" w:rsidRPr="00B90993">
        <w:rPr>
          <w:b/>
        </w:rPr>
        <w:t>.2.</w:t>
      </w:r>
      <w:r w:rsidR="00960AEF">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40C64173" w14:textId="1D2FF1AE" w:rsidR="00960AEF" w:rsidRDefault="00960AEF" w:rsidP="00960AEF">
      <w:pPr>
        <w:pStyle w:val="NoSpacing"/>
        <w:jc w:val="both"/>
      </w:pPr>
      <w:r w:rsidRPr="00B90993">
        <w:rPr>
          <w:b/>
        </w:rPr>
        <w:t>3</w:t>
      </w:r>
      <w:r w:rsidR="00343F5B">
        <w:rPr>
          <w:b/>
        </w:rPr>
        <w:t>2</w:t>
      </w:r>
      <w:r w:rsidRPr="00B90993">
        <w:rPr>
          <w:b/>
        </w:rPr>
        <w:t>.3.</w:t>
      </w:r>
      <w:r>
        <w:t xml:space="preserve"> Dacă încercarea de soluționare pe cale amiabilă eșuează sau dacă una dintre Părți nu răspunde în termen </w:t>
      </w:r>
      <w:r w:rsidR="00D749C5" w:rsidRPr="00D749C5">
        <w:t>30 zile</w:t>
      </w:r>
      <w:r w:rsidRPr="00D749C5">
        <w:t xml:space="preserve"> </w:t>
      </w:r>
      <w:r>
        <w:t>la solicitare, oricare din Părți are dreptul de a se adresa instanțelor de judecată competente.</w:t>
      </w:r>
    </w:p>
    <w:p w14:paraId="26C1B2F5" w14:textId="79ACCF8A" w:rsidR="00960AEF" w:rsidRDefault="00960AEF" w:rsidP="00B32587">
      <w:pPr>
        <w:pStyle w:val="NoSpacing"/>
        <w:jc w:val="both"/>
      </w:pPr>
      <w:r>
        <w:t xml:space="preserve">Drept pentru care, Părțile au încheiat prezentul Contract azi, </w:t>
      </w:r>
      <w:r w:rsidR="00B12892">
        <w:rPr>
          <w:b/>
        </w:rPr>
        <w:t>..........</w:t>
      </w:r>
      <w:r w:rsidR="00EF363E" w:rsidRPr="00EF363E">
        <w:rPr>
          <w:b/>
        </w:rPr>
        <w:t>.2025</w:t>
      </w:r>
      <w:r w:rsidRPr="00D749C5">
        <w:rPr>
          <w:b/>
        </w:rPr>
        <w:t>,</w:t>
      </w:r>
      <w:r w:rsidRPr="00AF283F">
        <w:rPr>
          <w:color w:val="FF0000"/>
        </w:rPr>
        <w:t xml:space="preserve"> </w:t>
      </w:r>
      <w:r>
        <w:t xml:space="preserve">în </w:t>
      </w:r>
      <w:r w:rsidR="00AF283F">
        <w:t>Timişoara</w:t>
      </w:r>
      <w:r>
        <w:t xml:space="preserve">, în </w:t>
      </w:r>
      <w:r w:rsidR="007B517C" w:rsidRPr="007B517C">
        <w:rPr>
          <w:b/>
        </w:rPr>
        <w:t>2</w:t>
      </w:r>
      <w:r w:rsidRPr="00AF283F">
        <w:rPr>
          <w:color w:val="FF0000"/>
        </w:rPr>
        <w:t xml:space="preserve"> </w:t>
      </w:r>
      <w:r>
        <w:t>exemplare.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960AEF" w:rsidRPr="00F53BCA" w14:paraId="5C0C8FDD" w14:textId="77777777" w:rsidTr="00AA5CF0">
        <w:trPr>
          <w:jc w:val="center"/>
        </w:trPr>
        <w:tc>
          <w:tcPr>
            <w:tcW w:w="4673" w:type="dxa"/>
          </w:tcPr>
          <w:p w14:paraId="6FFB2C3B" w14:textId="77777777" w:rsidR="00960AEF" w:rsidRPr="00D76237" w:rsidRDefault="00AF283F" w:rsidP="00AF283F">
            <w:pPr>
              <w:pStyle w:val="NoSpacing"/>
              <w:ind w:firstLine="0"/>
              <w:jc w:val="center"/>
              <w:rPr>
                <w:szCs w:val="24"/>
                <w:lang w:eastAsia="ro-RO"/>
              </w:rPr>
            </w:pPr>
            <w:r>
              <w:rPr>
                <w:szCs w:val="24"/>
                <w:lang w:eastAsia="ro-RO"/>
              </w:rPr>
              <w:t>Pentru Autoritatea</w:t>
            </w:r>
            <w:r w:rsidR="00960AEF" w:rsidRPr="00D76237">
              <w:rPr>
                <w:szCs w:val="24"/>
                <w:lang w:eastAsia="ro-RO"/>
              </w:rPr>
              <w:t xml:space="preserve"> contractantă</w:t>
            </w:r>
          </w:p>
        </w:tc>
        <w:tc>
          <w:tcPr>
            <w:tcW w:w="4671" w:type="dxa"/>
          </w:tcPr>
          <w:p w14:paraId="11DCBB5D" w14:textId="77777777" w:rsidR="00960AEF" w:rsidRPr="00D76237" w:rsidRDefault="00960AEF" w:rsidP="00AF283F">
            <w:pPr>
              <w:pStyle w:val="NoSpacing"/>
              <w:ind w:firstLine="0"/>
              <w:jc w:val="center"/>
              <w:rPr>
                <w:szCs w:val="24"/>
                <w:lang w:eastAsia="ro-RO"/>
              </w:rPr>
            </w:pPr>
            <w:r w:rsidRPr="00D76237">
              <w:rPr>
                <w:szCs w:val="24"/>
                <w:lang w:eastAsia="ro-RO"/>
              </w:rPr>
              <w:t>Pentru Contractant</w:t>
            </w:r>
          </w:p>
        </w:tc>
      </w:tr>
      <w:tr w:rsidR="00960AEF" w:rsidRPr="00F53BCA" w14:paraId="3C5F686C" w14:textId="77777777" w:rsidTr="00AA5CF0">
        <w:trPr>
          <w:jc w:val="center"/>
        </w:trPr>
        <w:tc>
          <w:tcPr>
            <w:tcW w:w="4673" w:type="dxa"/>
          </w:tcPr>
          <w:p w14:paraId="68F7EA26" w14:textId="77777777" w:rsidR="00960AEF" w:rsidRPr="00D76237" w:rsidRDefault="00AF283F" w:rsidP="00AF283F">
            <w:pPr>
              <w:pStyle w:val="NoSpacing"/>
              <w:ind w:firstLine="0"/>
              <w:jc w:val="center"/>
              <w:rPr>
                <w:szCs w:val="24"/>
                <w:lang w:eastAsia="ro-RO"/>
              </w:rPr>
            </w:pPr>
            <w:r>
              <w:rPr>
                <w:szCs w:val="24"/>
                <w:lang w:eastAsia="ro-RO"/>
              </w:rPr>
              <w:t>Universitatea Politehnica Timişoara</w:t>
            </w:r>
          </w:p>
        </w:tc>
        <w:tc>
          <w:tcPr>
            <w:tcW w:w="4671" w:type="dxa"/>
          </w:tcPr>
          <w:p w14:paraId="09DE9DFB" w14:textId="77777777" w:rsidR="00960AEF" w:rsidRPr="004C4C3F" w:rsidRDefault="00960AEF" w:rsidP="00957D11">
            <w:pPr>
              <w:pStyle w:val="NoSpacing"/>
              <w:ind w:firstLine="0"/>
              <w:jc w:val="center"/>
              <w:rPr>
                <w:color w:val="FF0000"/>
                <w:szCs w:val="24"/>
                <w:lang w:eastAsia="ro-RO"/>
              </w:rPr>
            </w:pPr>
          </w:p>
        </w:tc>
      </w:tr>
      <w:tr w:rsidR="00960AEF" w:rsidRPr="00F53BCA" w14:paraId="42A53C5D" w14:textId="77777777" w:rsidTr="00AA5CF0">
        <w:trPr>
          <w:trHeight w:val="596"/>
          <w:jc w:val="center"/>
        </w:trPr>
        <w:tc>
          <w:tcPr>
            <w:tcW w:w="4673" w:type="dxa"/>
          </w:tcPr>
          <w:p w14:paraId="3D6CDF84" w14:textId="2E95B911" w:rsidR="00B32587" w:rsidRDefault="00B32587" w:rsidP="002F42A8">
            <w:pPr>
              <w:pStyle w:val="NoSpacing"/>
              <w:ind w:firstLine="0"/>
              <w:jc w:val="center"/>
              <w:rPr>
                <w:szCs w:val="24"/>
                <w:lang w:eastAsia="ro-RO"/>
              </w:rPr>
            </w:pPr>
            <w:r>
              <w:rPr>
                <w:szCs w:val="24"/>
                <w:lang w:eastAsia="ro-RO"/>
              </w:rPr>
              <w:t>Rector</w:t>
            </w:r>
          </w:p>
          <w:p w14:paraId="3335C097" w14:textId="6A258BB0" w:rsidR="002F42A8" w:rsidRDefault="002F42A8" w:rsidP="002F42A8">
            <w:pPr>
              <w:pStyle w:val="NoSpacing"/>
              <w:ind w:firstLine="0"/>
              <w:jc w:val="center"/>
              <w:rPr>
                <w:szCs w:val="24"/>
                <w:lang w:eastAsia="ro-RO"/>
              </w:rPr>
            </w:pPr>
            <w:r>
              <w:rPr>
                <w:szCs w:val="24"/>
                <w:lang w:eastAsia="ro-RO"/>
              </w:rPr>
              <w:t>Conf</w:t>
            </w:r>
            <w:r w:rsidR="00AF283F">
              <w:rPr>
                <w:szCs w:val="24"/>
                <w:lang w:eastAsia="ro-RO"/>
              </w:rPr>
              <w:t xml:space="preserve">.univ.dr.ing. </w:t>
            </w:r>
            <w:r w:rsidR="001A4E63">
              <w:rPr>
                <w:szCs w:val="24"/>
                <w:lang w:eastAsia="ro-RO"/>
              </w:rPr>
              <w:t>Florin DRĂ</w:t>
            </w:r>
            <w:r>
              <w:rPr>
                <w:szCs w:val="24"/>
                <w:lang w:eastAsia="ro-RO"/>
              </w:rPr>
              <w:t>GAN</w:t>
            </w:r>
          </w:p>
          <w:p w14:paraId="302A3407" w14:textId="00A3FFB7" w:rsidR="00960AEF" w:rsidRPr="00D76237" w:rsidRDefault="00960AEF" w:rsidP="002F42A8">
            <w:pPr>
              <w:pStyle w:val="NoSpacing"/>
              <w:ind w:firstLine="0"/>
              <w:jc w:val="center"/>
              <w:rPr>
                <w:szCs w:val="24"/>
                <w:lang w:eastAsia="ro-RO"/>
              </w:rPr>
            </w:pPr>
          </w:p>
        </w:tc>
        <w:tc>
          <w:tcPr>
            <w:tcW w:w="4671" w:type="dxa"/>
          </w:tcPr>
          <w:p w14:paraId="5E1ABBD8" w14:textId="77777777" w:rsidR="00960AEF" w:rsidRPr="004C4C3F" w:rsidRDefault="001806DB" w:rsidP="001806DB">
            <w:pPr>
              <w:pStyle w:val="NoSpacing"/>
              <w:ind w:firstLine="0"/>
              <w:jc w:val="center"/>
              <w:rPr>
                <w:color w:val="FF0000"/>
                <w:szCs w:val="24"/>
                <w:lang w:eastAsia="ro-RO"/>
              </w:rPr>
            </w:pPr>
            <w:r w:rsidRPr="00E66481">
              <w:rPr>
                <w:szCs w:val="24"/>
                <w:lang w:eastAsia="ro-RO"/>
              </w:rPr>
              <w:t>Administrator</w:t>
            </w:r>
          </w:p>
        </w:tc>
      </w:tr>
      <w:tr w:rsidR="00960AEF" w:rsidRPr="00F53BCA" w14:paraId="3BE695E2" w14:textId="77777777" w:rsidTr="00AA5CF0">
        <w:trPr>
          <w:trHeight w:val="596"/>
          <w:jc w:val="center"/>
        </w:trPr>
        <w:tc>
          <w:tcPr>
            <w:tcW w:w="4673" w:type="dxa"/>
          </w:tcPr>
          <w:p w14:paraId="6F73ED29" w14:textId="18094083" w:rsidR="00B32587" w:rsidRDefault="00B32587" w:rsidP="00AF283F">
            <w:pPr>
              <w:pStyle w:val="NoSpacing"/>
              <w:ind w:firstLine="0"/>
              <w:jc w:val="center"/>
              <w:rPr>
                <w:szCs w:val="24"/>
                <w:lang w:eastAsia="ro-RO"/>
              </w:rPr>
            </w:pPr>
            <w:r>
              <w:rPr>
                <w:szCs w:val="24"/>
                <w:lang w:eastAsia="ro-RO"/>
              </w:rPr>
              <w:t>Director Financiar contabil</w:t>
            </w:r>
          </w:p>
          <w:p w14:paraId="58098F08" w14:textId="39B853CF" w:rsidR="00FD1090" w:rsidRDefault="00FD1090" w:rsidP="00AF283F">
            <w:pPr>
              <w:pStyle w:val="NoSpacing"/>
              <w:ind w:firstLine="0"/>
              <w:jc w:val="center"/>
              <w:rPr>
                <w:szCs w:val="24"/>
                <w:lang w:eastAsia="ro-RO"/>
              </w:rPr>
            </w:pPr>
            <w:r>
              <w:rPr>
                <w:szCs w:val="24"/>
                <w:lang w:eastAsia="ro-RO"/>
              </w:rPr>
              <w:t xml:space="preserve">Ec. </w:t>
            </w:r>
            <w:r w:rsidR="00203EFB">
              <w:rPr>
                <w:szCs w:val="24"/>
                <w:lang w:eastAsia="ro-RO"/>
              </w:rPr>
              <w:t>Silvia-Ana JURCHESCU</w:t>
            </w:r>
          </w:p>
          <w:p w14:paraId="5BD5F22B" w14:textId="77777777" w:rsidR="00B32587" w:rsidRDefault="00B32587" w:rsidP="00AF283F">
            <w:pPr>
              <w:pStyle w:val="NoSpacing"/>
              <w:ind w:firstLine="0"/>
              <w:jc w:val="center"/>
              <w:rPr>
                <w:szCs w:val="24"/>
                <w:lang w:eastAsia="ro-RO"/>
              </w:rPr>
            </w:pPr>
          </w:p>
          <w:p w14:paraId="01C0F82E" w14:textId="04CF1946" w:rsidR="00960AEF" w:rsidRPr="00D76237" w:rsidRDefault="00960AEF" w:rsidP="00AF283F">
            <w:pPr>
              <w:pStyle w:val="NoSpacing"/>
              <w:ind w:firstLine="0"/>
              <w:jc w:val="center"/>
              <w:rPr>
                <w:szCs w:val="24"/>
                <w:lang w:eastAsia="ro-RO"/>
              </w:rPr>
            </w:pPr>
          </w:p>
        </w:tc>
        <w:tc>
          <w:tcPr>
            <w:tcW w:w="4671" w:type="dxa"/>
          </w:tcPr>
          <w:p w14:paraId="62FDC11E" w14:textId="77777777" w:rsidR="00960AEF" w:rsidRPr="00D76237" w:rsidRDefault="00960AEF" w:rsidP="00AF283F">
            <w:pPr>
              <w:pStyle w:val="NoSpacing"/>
              <w:ind w:firstLine="0"/>
              <w:jc w:val="center"/>
              <w:rPr>
                <w:szCs w:val="24"/>
                <w:lang w:eastAsia="ro-RO"/>
              </w:rPr>
            </w:pPr>
          </w:p>
        </w:tc>
      </w:tr>
      <w:tr w:rsidR="00FD1090" w:rsidRPr="00F53BCA" w14:paraId="2097563F" w14:textId="77777777" w:rsidTr="00AA5CF0">
        <w:trPr>
          <w:trHeight w:val="596"/>
          <w:jc w:val="center"/>
        </w:trPr>
        <w:tc>
          <w:tcPr>
            <w:tcW w:w="4673" w:type="dxa"/>
          </w:tcPr>
          <w:p w14:paraId="0ECA268A" w14:textId="6A65B9C1" w:rsidR="00B32587" w:rsidRDefault="00587DB6" w:rsidP="00B32587">
            <w:pPr>
              <w:pStyle w:val="NoSpacing"/>
              <w:ind w:firstLine="0"/>
              <w:jc w:val="center"/>
              <w:rPr>
                <w:szCs w:val="24"/>
                <w:lang w:eastAsia="ro-RO"/>
              </w:rPr>
            </w:pPr>
            <w:r>
              <w:rPr>
                <w:szCs w:val="24"/>
                <w:lang w:eastAsia="ro-RO"/>
              </w:rPr>
              <w:t>Serviciul</w:t>
            </w:r>
            <w:r w:rsidR="00FD1090">
              <w:rPr>
                <w:szCs w:val="24"/>
                <w:lang w:eastAsia="ro-RO"/>
              </w:rPr>
              <w:t xml:space="preserve"> Juridic</w:t>
            </w:r>
            <w:r>
              <w:rPr>
                <w:szCs w:val="24"/>
                <w:lang w:eastAsia="ro-RO"/>
              </w:rPr>
              <w:t xml:space="preserve"> și Contencios</w:t>
            </w:r>
          </w:p>
          <w:p w14:paraId="5C6776C0" w14:textId="77777777" w:rsidR="00587DB6" w:rsidRDefault="00587DB6" w:rsidP="00B32587">
            <w:pPr>
              <w:pStyle w:val="NoSpacing"/>
              <w:ind w:firstLine="0"/>
              <w:jc w:val="center"/>
              <w:rPr>
                <w:szCs w:val="24"/>
                <w:lang w:eastAsia="ro-RO"/>
              </w:rPr>
            </w:pPr>
            <w:r>
              <w:rPr>
                <w:szCs w:val="24"/>
                <w:lang w:eastAsia="ro-RO"/>
              </w:rPr>
              <w:t>Cj. Raluca Isabelle PACIOAGA</w:t>
            </w:r>
          </w:p>
          <w:p w14:paraId="1F06908D" w14:textId="213950C8" w:rsidR="00B32587" w:rsidRDefault="00B32587" w:rsidP="00B32587">
            <w:pPr>
              <w:pStyle w:val="NoSpacing"/>
              <w:ind w:firstLine="0"/>
              <w:jc w:val="center"/>
              <w:rPr>
                <w:szCs w:val="24"/>
                <w:lang w:eastAsia="ro-RO"/>
              </w:rPr>
            </w:pPr>
          </w:p>
        </w:tc>
        <w:tc>
          <w:tcPr>
            <w:tcW w:w="4671" w:type="dxa"/>
          </w:tcPr>
          <w:p w14:paraId="59E4261F" w14:textId="77777777" w:rsidR="00FD1090" w:rsidRPr="00D76237" w:rsidRDefault="00FD1090" w:rsidP="00AF283F">
            <w:pPr>
              <w:pStyle w:val="NoSpacing"/>
              <w:ind w:firstLine="0"/>
              <w:jc w:val="center"/>
              <w:rPr>
                <w:szCs w:val="24"/>
                <w:lang w:eastAsia="ro-RO"/>
              </w:rPr>
            </w:pPr>
          </w:p>
        </w:tc>
      </w:tr>
      <w:tr w:rsidR="00ED7565" w:rsidRPr="001101B1" w14:paraId="64C659F1" w14:textId="77777777" w:rsidTr="00AA5CF0">
        <w:trPr>
          <w:jc w:val="center"/>
        </w:trPr>
        <w:tc>
          <w:tcPr>
            <w:tcW w:w="4673" w:type="dxa"/>
          </w:tcPr>
          <w:p w14:paraId="68D46056" w14:textId="77777777" w:rsidR="00ED7565" w:rsidRDefault="006D00D5" w:rsidP="00AF283F">
            <w:pPr>
              <w:pStyle w:val="NoSpacing"/>
              <w:ind w:firstLine="0"/>
              <w:jc w:val="center"/>
              <w:rPr>
                <w:szCs w:val="24"/>
                <w:lang w:eastAsia="ro-RO"/>
              </w:rPr>
            </w:pPr>
            <w:r>
              <w:rPr>
                <w:szCs w:val="24"/>
                <w:lang w:eastAsia="ro-RO"/>
              </w:rPr>
              <w:t>Responsabil contract</w:t>
            </w:r>
          </w:p>
          <w:p w14:paraId="2520E2E2" w14:textId="77777777" w:rsidR="00B32587" w:rsidRDefault="00AA7D46" w:rsidP="001A4E63">
            <w:pPr>
              <w:pStyle w:val="NoSpacing"/>
              <w:ind w:firstLine="0"/>
              <w:jc w:val="center"/>
              <w:rPr>
                <w:szCs w:val="24"/>
                <w:lang w:eastAsia="ro-RO"/>
              </w:rPr>
            </w:pPr>
            <w:r>
              <w:rPr>
                <w:szCs w:val="24"/>
                <w:lang w:eastAsia="ro-RO"/>
              </w:rPr>
              <w:t>Prof</w:t>
            </w:r>
            <w:r w:rsidR="00587DB6">
              <w:rPr>
                <w:szCs w:val="24"/>
                <w:lang w:eastAsia="ro-RO"/>
              </w:rPr>
              <w:t xml:space="preserve">. Dr. Ing. </w:t>
            </w:r>
            <w:r>
              <w:rPr>
                <w:szCs w:val="24"/>
                <w:lang w:eastAsia="ro-RO"/>
              </w:rPr>
              <w:t>Violeta-Larisa IVASCU</w:t>
            </w:r>
          </w:p>
          <w:p w14:paraId="3680BEF3" w14:textId="08439E69" w:rsidR="006D00D5" w:rsidRPr="00D76237" w:rsidRDefault="00587DB6" w:rsidP="00B32587">
            <w:pPr>
              <w:pStyle w:val="NoSpacing"/>
              <w:ind w:firstLine="0"/>
              <w:rPr>
                <w:szCs w:val="24"/>
                <w:lang w:eastAsia="ro-RO"/>
              </w:rPr>
            </w:pPr>
            <w:r>
              <w:rPr>
                <w:szCs w:val="24"/>
                <w:lang w:eastAsia="ro-RO"/>
              </w:rPr>
              <w:t xml:space="preserve"> </w:t>
            </w:r>
          </w:p>
        </w:tc>
        <w:tc>
          <w:tcPr>
            <w:tcW w:w="4671" w:type="dxa"/>
          </w:tcPr>
          <w:p w14:paraId="042A45D9" w14:textId="77777777" w:rsidR="00ED7565" w:rsidRPr="00D76237" w:rsidRDefault="00ED7565" w:rsidP="00AF283F">
            <w:pPr>
              <w:pStyle w:val="NoSpacing"/>
              <w:ind w:firstLine="0"/>
              <w:jc w:val="center"/>
              <w:rPr>
                <w:szCs w:val="24"/>
                <w:lang w:eastAsia="ro-RO"/>
              </w:rPr>
            </w:pPr>
          </w:p>
        </w:tc>
      </w:tr>
      <w:tr w:rsidR="00960AEF" w:rsidRPr="001101B1" w14:paraId="339CEF29" w14:textId="77777777" w:rsidTr="00AA5CF0">
        <w:trPr>
          <w:jc w:val="center"/>
        </w:trPr>
        <w:tc>
          <w:tcPr>
            <w:tcW w:w="4673" w:type="dxa"/>
          </w:tcPr>
          <w:p w14:paraId="287550AA"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c>
          <w:tcPr>
            <w:tcW w:w="4671" w:type="dxa"/>
          </w:tcPr>
          <w:p w14:paraId="37A442A1"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r>
    </w:tbl>
    <w:p w14:paraId="268FB51D" w14:textId="77777777" w:rsidR="00896B86" w:rsidRPr="00960AEF" w:rsidRDefault="00896B86" w:rsidP="00960AEF"/>
    <w:sectPr w:rsidR="00896B86" w:rsidRPr="00960AEF" w:rsidSect="00960AEF">
      <w:pgSz w:w="11906" w:h="16838"/>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EDE"/>
    <w:multiLevelType w:val="hybridMultilevel"/>
    <w:tmpl w:val="38D26384"/>
    <w:lvl w:ilvl="0" w:tplc="FD30B312">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1FE97485"/>
    <w:multiLevelType w:val="multilevel"/>
    <w:tmpl w:val="BC7E9E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7B0BA8"/>
    <w:multiLevelType w:val="hybridMultilevel"/>
    <w:tmpl w:val="2256B4D6"/>
    <w:lvl w:ilvl="0" w:tplc="6DFCD9C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489260C"/>
    <w:multiLevelType w:val="hybridMultilevel"/>
    <w:tmpl w:val="95FC6F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8E0160C"/>
    <w:multiLevelType w:val="hybridMultilevel"/>
    <w:tmpl w:val="0B30984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79532AD6"/>
    <w:multiLevelType w:val="hybridMultilevel"/>
    <w:tmpl w:val="04F0C4F4"/>
    <w:lvl w:ilvl="0" w:tplc="04090001">
      <w:start w:val="1"/>
      <w:numFmt w:val="bullet"/>
      <w:lvlText w:val=""/>
      <w:lvlJc w:val="left"/>
      <w:pPr>
        <w:tabs>
          <w:tab w:val="num" w:pos="720"/>
        </w:tabs>
        <w:ind w:left="720" w:hanging="360"/>
      </w:pPr>
      <w:rPr>
        <w:rFonts w:ascii="Symbol" w:hAnsi="Symbol" w:cs="Symbol" w:hint="default"/>
      </w:rPr>
    </w:lvl>
    <w:lvl w:ilvl="1" w:tplc="3C167DF2">
      <w:numFmt w:val="bullet"/>
      <w:lvlText w:val="-"/>
      <w:lvlJc w:val="left"/>
      <w:pPr>
        <w:tabs>
          <w:tab w:val="num" w:pos="1635"/>
        </w:tabs>
        <w:ind w:left="1635" w:hanging="555"/>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76884492">
    <w:abstractNumId w:val="4"/>
  </w:num>
  <w:num w:numId="2" w16cid:durableId="610476629">
    <w:abstractNumId w:val="0"/>
  </w:num>
  <w:num w:numId="3" w16cid:durableId="327904003">
    <w:abstractNumId w:val="2"/>
  </w:num>
  <w:num w:numId="4" w16cid:durableId="1430660034">
    <w:abstractNumId w:val="5"/>
  </w:num>
  <w:num w:numId="5" w16cid:durableId="1358462608">
    <w:abstractNumId w:val="3"/>
  </w:num>
  <w:num w:numId="6" w16cid:durableId="69712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EF"/>
    <w:rsid w:val="00027FE5"/>
    <w:rsid w:val="00066955"/>
    <w:rsid w:val="000670AF"/>
    <w:rsid w:val="00074BC4"/>
    <w:rsid w:val="000817BF"/>
    <w:rsid w:val="000849CC"/>
    <w:rsid w:val="000968BF"/>
    <w:rsid w:val="000F61C2"/>
    <w:rsid w:val="001003F9"/>
    <w:rsid w:val="00104055"/>
    <w:rsid w:val="001058EA"/>
    <w:rsid w:val="00113879"/>
    <w:rsid w:val="00150290"/>
    <w:rsid w:val="00150378"/>
    <w:rsid w:val="0015244E"/>
    <w:rsid w:val="00157C16"/>
    <w:rsid w:val="0017043D"/>
    <w:rsid w:val="001806DB"/>
    <w:rsid w:val="00196B41"/>
    <w:rsid w:val="001A4E63"/>
    <w:rsid w:val="001B78F1"/>
    <w:rsid w:val="001E09BC"/>
    <w:rsid w:val="001F5C80"/>
    <w:rsid w:val="00203EFB"/>
    <w:rsid w:val="002559CB"/>
    <w:rsid w:val="00257C18"/>
    <w:rsid w:val="00272FCB"/>
    <w:rsid w:val="00292108"/>
    <w:rsid w:val="00296E18"/>
    <w:rsid w:val="002B0836"/>
    <w:rsid w:val="002C0258"/>
    <w:rsid w:val="002C4C45"/>
    <w:rsid w:val="002D7D2D"/>
    <w:rsid w:val="002F42A8"/>
    <w:rsid w:val="003111D0"/>
    <w:rsid w:val="00327110"/>
    <w:rsid w:val="00330028"/>
    <w:rsid w:val="00343F5B"/>
    <w:rsid w:val="003810A2"/>
    <w:rsid w:val="004033C2"/>
    <w:rsid w:val="00414396"/>
    <w:rsid w:val="0042724F"/>
    <w:rsid w:val="00461A4C"/>
    <w:rsid w:val="004A17EF"/>
    <w:rsid w:val="004A1F58"/>
    <w:rsid w:val="004A2F3D"/>
    <w:rsid w:val="004B4E53"/>
    <w:rsid w:val="004C4C3F"/>
    <w:rsid w:val="004E74ED"/>
    <w:rsid w:val="00502D02"/>
    <w:rsid w:val="0052015D"/>
    <w:rsid w:val="0052285C"/>
    <w:rsid w:val="00553428"/>
    <w:rsid w:val="00556E37"/>
    <w:rsid w:val="00561AE5"/>
    <w:rsid w:val="00570943"/>
    <w:rsid w:val="005739F8"/>
    <w:rsid w:val="00585B4C"/>
    <w:rsid w:val="00587DB6"/>
    <w:rsid w:val="005963A8"/>
    <w:rsid w:val="005C4A11"/>
    <w:rsid w:val="005D37A9"/>
    <w:rsid w:val="005E2C9A"/>
    <w:rsid w:val="00610ABC"/>
    <w:rsid w:val="00612AA3"/>
    <w:rsid w:val="00612B07"/>
    <w:rsid w:val="00621A11"/>
    <w:rsid w:val="00663688"/>
    <w:rsid w:val="00693D4A"/>
    <w:rsid w:val="006D00D5"/>
    <w:rsid w:val="006F6C09"/>
    <w:rsid w:val="006F737C"/>
    <w:rsid w:val="007401D3"/>
    <w:rsid w:val="007830F3"/>
    <w:rsid w:val="007B517C"/>
    <w:rsid w:val="007C6A04"/>
    <w:rsid w:val="007E657B"/>
    <w:rsid w:val="00817B06"/>
    <w:rsid w:val="00877340"/>
    <w:rsid w:val="00890AE8"/>
    <w:rsid w:val="00896B86"/>
    <w:rsid w:val="008A11A0"/>
    <w:rsid w:val="008C20EE"/>
    <w:rsid w:val="008F4FC0"/>
    <w:rsid w:val="00912526"/>
    <w:rsid w:val="00930209"/>
    <w:rsid w:val="009314D8"/>
    <w:rsid w:val="00957D11"/>
    <w:rsid w:val="00960AEF"/>
    <w:rsid w:val="0097732B"/>
    <w:rsid w:val="009A3922"/>
    <w:rsid w:val="009D4A32"/>
    <w:rsid w:val="00A216E1"/>
    <w:rsid w:val="00A35062"/>
    <w:rsid w:val="00A3580D"/>
    <w:rsid w:val="00A83154"/>
    <w:rsid w:val="00A90060"/>
    <w:rsid w:val="00AA5CF0"/>
    <w:rsid w:val="00AA7D46"/>
    <w:rsid w:val="00AC6095"/>
    <w:rsid w:val="00AF283F"/>
    <w:rsid w:val="00B12892"/>
    <w:rsid w:val="00B32587"/>
    <w:rsid w:val="00B47927"/>
    <w:rsid w:val="00B611BA"/>
    <w:rsid w:val="00B941A9"/>
    <w:rsid w:val="00BA2D08"/>
    <w:rsid w:val="00BB3E95"/>
    <w:rsid w:val="00BE3FD6"/>
    <w:rsid w:val="00C02EF5"/>
    <w:rsid w:val="00C30618"/>
    <w:rsid w:val="00C4023B"/>
    <w:rsid w:val="00C770DC"/>
    <w:rsid w:val="00C90E9C"/>
    <w:rsid w:val="00D3316F"/>
    <w:rsid w:val="00D361E7"/>
    <w:rsid w:val="00D57EF6"/>
    <w:rsid w:val="00D61A10"/>
    <w:rsid w:val="00D749C5"/>
    <w:rsid w:val="00D90CE6"/>
    <w:rsid w:val="00DD3880"/>
    <w:rsid w:val="00DF2353"/>
    <w:rsid w:val="00E5748A"/>
    <w:rsid w:val="00E66481"/>
    <w:rsid w:val="00E97A9E"/>
    <w:rsid w:val="00ED7018"/>
    <w:rsid w:val="00ED7565"/>
    <w:rsid w:val="00EF363E"/>
    <w:rsid w:val="00F7102E"/>
    <w:rsid w:val="00FA322B"/>
    <w:rsid w:val="00FB7AB3"/>
    <w:rsid w:val="00FD109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AE19"/>
  <w15:chartTrackingRefBased/>
  <w15:docId w15:val="{7F8F1726-BC92-4C76-979F-C4150539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AEF"/>
    <w:pPr>
      <w:spacing w:after="200" w:line="276" w:lineRule="auto"/>
    </w:pPr>
    <w:rPr>
      <w:rFonts w:ascii="Times New Roman" w:eastAsia="Calibri" w:hAnsi="Times New Roman" w:cs="Times New Roman"/>
      <w:sz w:val="24"/>
      <w:szCs w:val="24"/>
    </w:rPr>
  </w:style>
  <w:style w:type="paragraph" w:styleId="Heading2">
    <w:name w:val="heading 2"/>
    <w:basedOn w:val="Normal"/>
    <w:next w:val="Normal"/>
    <w:link w:val="Heading2Char"/>
    <w:uiPriority w:val="9"/>
    <w:semiHidden/>
    <w:unhideWhenUsed/>
    <w:qFormat/>
    <w:rsid w:val="00B94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AEF"/>
    <w:pPr>
      <w:spacing w:after="0"/>
      <w:ind w:firstLine="567"/>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B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53"/>
    <w:rPr>
      <w:rFonts w:ascii="Segoe UI" w:eastAsia="Calibri" w:hAnsi="Segoe UI" w:cs="Segoe UI"/>
      <w:sz w:val="18"/>
      <w:szCs w:val="18"/>
    </w:rPr>
  </w:style>
  <w:style w:type="character" w:styleId="Hyperlink">
    <w:name w:val="Hyperlink"/>
    <w:basedOn w:val="DefaultParagraphFont"/>
    <w:uiPriority w:val="99"/>
    <w:unhideWhenUsed/>
    <w:rsid w:val="00B941A9"/>
    <w:rPr>
      <w:color w:val="0563C1" w:themeColor="hyperlink"/>
      <w:u w:val="single"/>
    </w:rPr>
  </w:style>
  <w:style w:type="character" w:customStyle="1" w:styleId="UnresolvedMention1">
    <w:name w:val="Unresolved Mention1"/>
    <w:basedOn w:val="DefaultParagraphFont"/>
    <w:uiPriority w:val="99"/>
    <w:semiHidden/>
    <w:unhideWhenUsed/>
    <w:rsid w:val="00B941A9"/>
    <w:rPr>
      <w:color w:val="605E5C"/>
      <w:shd w:val="clear" w:color="auto" w:fill="E1DFDD"/>
    </w:rPr>
  </w:style>
  <w:style w:type="character" w:customStyle="1" w:styleId="Heading2Char">
    <w:name w:val="Heading 2 Char"/>
    <w:basedOn w:val="DefaultParagraphFont"/>
    <w:link w:val="Heading2"/>
    <w:uiPriority w:val="9"/>
    <w:semiHidden/>
    <w:rsid w:val="00B941A9"/>
    <w:rPr>
      <w:rFonts w:asciiTheme="majorHAnsi" w:eastAsiaTheme="majorEastAsia" w:hAnsiTheme="majorHAnsi" w:cstheme="majorBidi"/>
      <w:color w:val="2E74B5" w:themeColor="accent1" w:themeShade="BF"/>
      <w:sz w:val="26"/>
      <w:szCs w:val="26"/>
    </w:rPr>
  </w:style>
  <w:style w:type="paragraph" w:customStyle="1" w:styleId="DefaultText">
    <w:name w:val="Default Text"/>
    <w:basedOn w:val="Normal"/>
    <w:link w:val="DefaultTextChar"/>
    <w:rsid w:val="00BB3E95"/>
    <w:pPr>
      <w:spacing w:after="0" w:line="240" w:lineRule="auto"/>
    </w:pPr>
    <w:rPr>
      <w:rFonts w:eastAsia="Times New Roman"/>
      <w:noProof/>
      <w:szCs w:val="20"/>
      <w:lang w:val="en-US"/>
    </w:rPr>
  </w:style>
  <w:style w:type="character" w:customStyle="1" w:styleId="DefaultTextChar">
    <w:name w:val="Default Text Char"/>
    <w:link w:val="DefaultText"/>
    <w:locked/>
    <w:rsid w:val="00BB3E95"/>
    <w:rPr>
      <w:rFonts w:ascii="Times New Roman" w:eastAsia="Times New Roman" w:hAnsi="Times New Roman" w:cs="Times New Roman"/>
      <w:noProof/>
      <w:sz w:val="24"/>
      <w:szCs w:val="20"/>
      <w:lang w:val="en-US"/>
    </w:rPr>
  </w:style>
  <w:style w:type="paragraph" w:styleId="NormalWeb">
    <w:name w:val="Normal (Web)"/>
    <w:basedOn w:val="Normal"/>
    <w:uiPriority w:val="99"/>
    <w:semiHidden/>
    <w:unhideWhenUsed/>
    <w:rsid w:val="005D37A9"/>
  </w:style>
  <w:style w:type="character" w:styleId="CommentReference">
    <w:name w:val="annotation reference"/>
    <w:basedOn w:val="DefaultParagraphFont"/>
    <w:uiPriority w:val="99"/>
    <w:semiHidden/>
    <w:unhideWhenUsed/>
    <w:rsid w:val="00150378"/>
    <w:rPr>
      <w:sz w:val="16"/>
      <w:szCs w:val="16"/>
    </w:rPr>
  </w:style>
  <w:style w:type="paragraph" w:styleId="CommentText">
    <w:name w:val="annotation text"/>
    <w:basedOn w:val="Normal"/>
    <w:link w:val="CommentTextChar"/>
    <w:uiPriority w:val="99"/>
    <w:unhideWhenUsed/>
    <w:rsid w:val="00150378"/>
    <w:pPr>
      <w:spacing w:line="240" w:lineRule="auto"/>
    </w:pPr>
    <w:rPr>
      <w:sz w:val="20"/>
      <w:szCs w:val="20"/>
    </w:rPr>
  </w:style>
  <w:style w:type="character" w:customStyle="1" w:styleId="CommentTextChar">
    <w:name w:val="Comment Text Char"/>
    <w:basedOn w:val="DefaultParagraphFont"/>
    <w:link w:val="CommentText"/>
    <w:uiPriority w:val="99"/>
    <w:rsid w:val="00150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0378"/>
    <w:rPr>
      <w:b/>
      <w:bCs/>
    </w:rPr>
  </w:style>
  <w:style w:type="character" w:customStyle="1" w:styleId="CommentSubjectChar">
    <w:name w:val="Comment Subject Char"/>
    <w:basedOn w:val="CommentTextChar"/>
    <w:link w:val="CommentSubject"/>
    <w:uiPriority w:val="99"/>
    <w:semiHidden/>
    <w:rsid w:val="0015037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6666">
      <w:bodyDiv w:val="1"/>
      <w:marLeft w:val="0"/>
      <w:marRight w:val="0"/>
      <w:marTop w:val="0"/>
      <w:marBottom w:val="0"/>
      <w:divBdr>
        <w:top w:val="none" w:sz="0" w:space="0" w:color="auto"/>
        <w:left w:val="none" w:sz="0" w:space="0" w:color="auto"/>
        <w:bottom w:val="none" w:sz="0" w:space="0" w:color="auto"/>
        <w:right w:val="none" w:sz="0" w:space="0" w:color="auto"/>
      </w:divBdr>
    </w:div>
    <w:div w:id="1116873536">
      <w:bodyDiv w:val="1"/>
      <w:marLeft w:val="0"/>
      <w:marRight w:val="0"/>
      <w:marTop w:val="0"/>
      <w:marBottom w:val="0"/>
      <w:divBdr>
        <w:top w:val="none" w:sz="0" w:space="0" w:color="auto"/>
        <w:left w:val="none" w:sz="0" w:space="0" w:color="auto"/>
        <w:bottom w:val="none" w:sz="0" w:space="0" w:color="auto"/>
        <w:right w:val="none" w:sz="0" w:space="0" w:color="auto"/>
      </w:divBdr>
    </w:div>
    <w:div w:id="20339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F876D-55C4-48CD-AAC3-9DCA77F0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8826</Words>
  <Characters>50311</Characters>
  <Application>Microsoft Office Word</Application>
  <DocSecurity>0</DocSecurity>
  <Lines>419</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Alecsa</dc:creator>
  <cp:keywords/>
  <dc:description/>
  <cp:lastModifiedBy>Sebastian Mogosanu</cp:lastModifiedBy>
  <cp:revision>8</cp:revision>
  <cp:lastPrinted>2025-08-27T12:40:00Z</cp:lastPrinted>
  <dcterms:created xsi:type="dcterms:W3CDTF">2025-11-27T07:06:00Z</dcterms:created>
  <dcterms:modified xsi:type="dcterms:W3CDTF">2025-12-04T08:26:00Z</dcterms:modified>
</cp:coreProperties>
</file>