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D6" w:rsidRPr="00AE4EE7" w:rsidRDefault="00AE4EE7">
      <w:pPr>
        <w:pStyle w:val="BodyText"/>
        <w:spacing w:before="39"/>
        <w:ind w:left="0" w:right="108"/>
        <w:jc w:val="right"/>
        <w:rPr>
          <w:b/>
        </w:rPr>
      </w:pPr>
      <w:r w:rsidRPr="00AE4EE7">
        <w:rPr>
          <w:b/>
          <w:spacing w:val="-1"/>
        </w:rPr>
        <w:t>CSUD-SD</w:t>
      </w:r>
    </w:p>
    <w:p w:rsidR="009B64D6" w:rsidRDefault="009B64D6">
      <w:pPr>
        <w:spacing w:before="5" w:line="130" w:lineRule="exact"/>
        <w:rPr>
          <w:sz w:val="13"/>
          <w:szCs w:val="13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AE4EE7" w:rsidRDefault="00AE4EE7">
      <w:pPr>
        <w:ind w:left="563" w:right="55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9B64D6" w:rsidRDefault="00161843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 </w:t>
      </w: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UNIV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SITAR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DOCTORAT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  <w:bookmarkStart w:id="0" w:name="_GoBack"/>
      <w:bookmarkEnd w:id="0"/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before="6" w:line="260" w:lineRule="exact"/>
        <w:rPr>
          <w:sz w:val="26"/>
          <w:szCs w:val="26"/>
        </w:rPr>
      </w:pPr>
    </w:p>
    <w:p w:rsidR="009B64D6" w:rsidRDefault="00161843">
      <w:pPr>
        <w:pStyle w:val="BodyText"/>
        <w:tabs>
          <w:tab w:val="left" w:pos="9543"/>
        </w:tabs>
        <w:spacing w:line="310" w:lineRule="exact"/>
        <w:ind w:right="106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Consiliului</w:t>
      </w:r>
      <w:proofErr w:type="spellEnd"/>
      <w:r>
        <w:rPr>
          <w:spacing w:val="-3"/>
        </w:rPr>
        <w:t xml:space="preserve"> </w:t>
      </w:r>
      <w:proofErr w:type="spellStart"/>
      <w:r>
        <w:t>pentru</w:t>
      </w:r>
      <w:proofErr w:type="spellEnd"/>
      <w:r>
        <w:rPr>
          <w:w w:val="99"/>
        </w:rPr>
        <w:t xml:space="preserve"> </w:t>
      </w:r>
      <w:proofErr w:type="spellStart"/>
      <w:r>
        <w:t>Studii</w:t>
      </w:r>
      <w:proofErr w:type="spellEnd"/>
      <w:r>
        <w:rPr>
          <w:spacing w:val="15"/>
        </w:rPr>
        <w:t xml:space="preserve"> </w:t>
      </w:r>
      <w:proofErr w:type="spellStart"/>
      <w:r>
        <w:t>Universitare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Doct</w:t>
      </w:r>
      <w:r>
        <w:rPr>
          <w:spacing w:val="1"/>
        </w:rPr>
        <w:t>or</w:t>
      </w:r>
      <w:r>
        <w:t>at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9B64D6" w:rsidRDefault="009B64D6">
      <w:pPr>
        <w:spacing w:before="6" w:line="110" w:lineRule="exact"/>
        <w:rPr>
          <w:sz w:val="11"/>
          <w:szCs w:val="11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161843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1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9B64D6" w:rsidRDefault="009B64D6">
      <w:pPr>
        <w:spacing w:before="6" w:line="280" w:lineRule="exact"/>
        <w:rPr>
          <w:sz w:val="28"/>
          <w:szCs w:val="28"/>
        </w:rPr>
      </w:pPr>
    </w:p>
    <w:p w:rsidR="009B64D6" w:rsidRDefault="00161843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vitae.</w:t>
      </w:r>
    </w:p>
    <w:p w:rsidR="009B64D6" w:rsidRDefault="009B64D6">
      <w:pPr>
        <w:spacing w:before="6" w:line="140" w:lineRule="exact"/>
        <w:rPr>
          <w:sz w:val="14"/>
          <w:szCs w:val="14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  <w:sectPr w:rsidR="009B64D6">
          <w:type w:val="continuous"/>
          <w:pgSz w:w="11905" w:h="16840"/>
          <w:pgMar w:top="1580" w:right="740" w:bottom="280" w:left="1300" w:header="720" w:footer="720" w:gutter="0"/>
          <w:cols w:space="720"/>
        </w:sectPr>
      </w:pPr>
    </w:p>
    <w:p w:rsidR="009B64D6" w:rsidRDefault="00161843">
      <w:pPr>
        <w:pStyle w:val="BodyText"/>
        <w:spacing w:before="43"/>
      </w:pPr>
      <w:r>
        <w:rPr>
          <w:spacing w:val="-1"/>
        </w:rPr>
        <w:t>Data</w:t>
      </w:r>
    </w:p>
    <w:p w:rsidR="009B64D6" w:rsidRDefault="00161843">
      <w:pPr>
        <w:spacing w:before="4" w:line="150" w:lineRule="exact"/>
        <w:rPr>
          <w:sz w:val="15"/>
          <w:szCs w:val="15"/>
        </w:rPr>
      </w:pPr>
      <w:r>
        <w:br w:type="column"/>
      </w: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161843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9B64D6" w:rsidRDefault="009B64D6">
      <w:pPr>
        <w:sectPr w:rsidR="009B64D6">
          <w:type w:val="continuous"/>
          <w:pgSz w:w="11905" w:h="16840"/>
          <w:pgMar w:top="158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line="200" w:lineRule="exact"/>
        <w:rPr>
          <w:sz w:val="20"/>
          <w:szCs w:val="20"/>
        </w:rPr>
      </w:pPr>
    </w:p>
    <w:p w:rsidR="009B64D6" w:rsidRDefault="009B64D6">
      <w:pPr>
        <w:spacing w:before="10" w:line="220" w:lineRule="exact"/>
      </w:pPr>
    </w:p>
    <w:p w:rsidR="009B64D6" w:rsidRDefault="009B64D6" w:rsidP="00AE4EE7">
      <w:pPr>
        <w:spacing w:before="74"/>
        <w:ind w:left="97"/>
        <w:rPr>
          <w:rFonts w:ascii="Times New Roman" w:eastAsia="Times New Roman" w:hAnsi="Times New Roman" w:cs="Times New Roman"/>
          <w:sz w:val="20"/>
          <w:szCs w:val="20"/>
        </w:rPr>
      </w:pPr>
    </w:p>
    <w:sectPr w:rsidR="009B64D6">
      <w:type w:val="continuous"/>
      <w:pgSz w:w="11905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8F5"/>
    <w:multiLevelType w:val="hybridMultilevel"/>
    <w:tmpl w:val="8B781300"/>
    <w:lvl w:ilvl="0" w:tplc="393AB1BA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E2C4F8F6">
      <w:start w:val="1"/>
      <w:numFmt w:val="bullet"/>
      <w:lvlText w:val="•"/>
      <w:lvlJc w:val="left"/>
      <w:rPr>
        <w:rFonts w:hint="default"/>
      </w:rPr>
    </w:lvl>
    <w:lvl w:ilvl="2" w:tplc="97C29620">
      <w:start w:val="1"/>
      <w:numFmt w:val="bullet"/>
      <w:lvlText w:val="•"/>
      <w:lvlJc w:val="left"/>
      <w:rPr>
        <w:rFonts w:hint="default"/>
      </w:rPr>
    </w:lvl>
    <w:lvl w:ilvl="3" w:tplc="F3F6CA10">
      <w:start w:val="1"/>
      <w:numFmt w:val="bullet"/>
      <w:lvlText w:val="•"/>
      <w:lvlJc w:val="left"/>
      <w:rPr>
        <w:rFonts w:hint="default"/>
      </w:rPr>
    </w:lvl>
    <w:lvl w:ilvl="4" w:tplc="66F2CBC6">
      <w:start w:val="1"/>
      <w:numFmt w:val="bullet"/>
      <w:lvlText w:val="•"/>
      <w:lvlJc w:val="left"/>
      <w:rPr>
        <w:rFonts w:hint="default"/>
      </w:rPr>
    </w:lvl>
    <w:lvl w:ilvl="5" w:tplc="F2287370">
      <w:start w:val="1"/>
      <w:numFmt w:val="bullet"/>
      <w:lvlText w:val="•"/>
      <w:lvlJc w:val="left"/>
      <w:rPr>
        <w:rFonts w:hint="default"/>
      </w:rPr>
    </w:lvl>
    <w:lvl w:ilvl="6" w:tplc="102E2EC4">
      <w:start w:val="1"/>
      <w:numFmt w:val="bullet"/>
      <w:lvlText w:val="•"/>
      <w:lvlJc w:val="left"/>
      <w:rPr>
        <w:rFonts w:hint="default"/>
      </w:rPr>
    </w:lvl>
    <w:lvl w:ilvl="7" w:tplc="7DB043DE">
      <w:start w:val="1"/>
      <w:numFmt w:val="bullet"/>
      <w:lvlText w:val="•"/>
      <w:lvlJc w:val="left"/>
      <w:rPr>
        <w:rFonts w:hint="default"/>
      </w:rPr>
    </w:lvl>
    <w:lvl w:ilvl="8" w:tplc="EE2E1D2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B64D6"/>
    <w:rsid w:val="00161843"/>
    <w:rsid w:val="003D0C7C"/>
    <w:rsid w:val="004E2103"/>
    <w:rsid w:val="009B64D6"/>
    <w:rsid w:val="00A36157"/>
    <w:rsid w:val="00A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53F044-F4AD-4509-A333-EF48F392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0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user</cp:lastModifiedBy>
  <cp:revision>7</cp:revision>
  <cp:lastPrinted>2016-12-13T13:06:00Z</cp:lastPrinted>
  <dcterms:created xsi:type="dcterms:W3CDTF">2016-12-13T15:00:00Z</dcterms:created>
  <dcterms:modified xsi:type="dcterms:W3CDTF">2016-12-14T12:17:00Z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