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9AD2A" w14:textId="7DB501B1" w:rsidR="00DB6A79" w:rsidRDefault="00DB6A79" w:rsidP="00DB6A79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40ED08C" w14:textId="67635E67" w:rsidR="00DB6A79" w:rsidRDefault="00DB6A79" w:rsidP="00DB6A79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6A29838F" w14:textId="55A9059A" w:rsidR="00DB6A79" w:rsidRDefault="00DB6A79" w:rsidP="00DB6A79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5048BA10" w14:textId="1116DED8" w:rsidR="00DB6A79" w:rsidRDefault="00DB6A79" w:rsidP="00DB6A79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0E0BB277" w14:textId="74314910" w:rsidR="00DB6A79" w:rsidRPr="00072BF3" w:rsidRDefault="00DB6A79" w:rsidP="00DB6A79">
      <w:pPr>
        <w:spacing w:after="0" w:line="240" w:lineRule="auto"/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proofErr w:type="spellStart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Anexa</w:t>
      </w:r>
      <w:proofErr w:type="spellEnd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</w:t>
      </w:r>
      <w:proofErr w:type="spellStart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nr</w:t>
      </w:r>
      <w:proofErr w:type="spellEnd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. 1</w:t>
      </w:r>
    </w:p>
    <w:p w14:paraId="21CCEFD0" w14:textId="77777777" w:rsidR="00072BF3" w:rsidRDefault="00072BF3" w:rsidP="00DB6A79">
      <w:pPr>
        <w:spacing w:after="0" w:line="240" w:lineRule="auto"/>
        <w:jc w:val="right"/>
        <w:rPr>
          <w:rFonts w:ascii="Myriad Pro Cond" w:eastAsia="Calibri" w:hAnsi="Myriad Pro Cond" w:cs="Times New Roman"/>
          <w:sz w:val="24"/>
          <w:szCs w:val="24"/>
        </w:rPr>
      </w:pPr>
    </w:p>
    <w:p w14:paraId="6CF962A8" w14:textId="018922E0" w:rsidR="00072BF3" w:rsidRDefault="00072BF3" w:rsidP="00072BF3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  <w:r>
        <w:rPr>
          <w:rFonts w:ascii="Myriad Pro Cond" w:eastAsia="Calibri" w:hAnsi="Myriad Pro Cond" w:cs="Times New Roman"/>
          <w:sz w:val="24"/>
          <w:szCs w:val="24"/>
        </w:rPr>
        <w:t>Nr_____/__________</w:t>
      </w:r>
      <w:r>
        <w:rPr>
          <w:rStyle w:val="FootnoteReference"/>
          <w:rFonts w:ascii="Myriad Pro Cond" w:eastAsia="Calibri" w:hAnsi="Myriad Pro Cond" w:cs="Times New Roman"/>
          <w:sz w:val="24"/>
          <w:szCs w:val="24"/>
        </w:rPr>
        <w:footnoteReference w:id="1"/>
      </w:r>
    </w:p>
    <w:p w14:paraId="6A3803AB" w14:textId="77777777" w:rsidR="00072BF3" w:rsidRDefault="00072BF3" w:rsidP="00DB6A79">
      <w:pPr>
        <w:spacing w:after="0" w:line="240" w:lineRule="auto"/>
        <w:jc w:val="center"/>
        <w:rPr>
          <w:rFonts w:ascii="Myriad Pro Cond" w:eastAsia="Calibri" w:hAnsi="Myriad Pro Cond" w:cs="Times New Roman"/>
          <w:sz w:val="24"/>
          <w:szCs w:val="24"/>
        </w:rPr>
      </w:pPr>
    </w:p>
    <w:p w14:paraId="67A8A4EB" w14:textId="364AAF68" w:rsidR="00DB6A79" w:rsidRPr="00D80B11" w:rsidRDefault="00DB6A79" w:rsidP="00DB6A79">
      <w:pPr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>DECLARAȚIA PRIVIND BUNURILE PRIMITE CU TITLU GRATUIT ÎN CADRUL</w:t>
      </w:r>
    </w:p>
    <w:p w14:paraId="4BCBAF53" w14:textId="77777777" w:rsidR="00DB6A79" w:rsidRPr="00D80B11" w:rsidRDefault="00DB6A79" w:rsidP="00DB6A79">
      <w:pPr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>UNOR ACTIVITĂȚI DE PROTOCOL ÎN EXERCITAREA MANDATULUI SAU A</w:t>
      </w:r>
    </w:p>
    <w:p w14:paraId="2E559AB1" w14:textId="6011E8D4" w:rsidR="00DB6A79" w:rsidRPr="00D80B11" w:rsidRDefault="00DB6A79" w:rsidP="00DB6A79">
      <w:pPr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>FUNCȚIEI</w:t>
      </w:r>
    </w:p>
    <w:p w14:paraId="72EE939B" w14:textId="4E18C1EC" w:rsidR="00DB6A79" w:rsidRPr="00D80B11" w:rsidRDefault="00DB6A79" w:rsidP="00DB6A79">
      <w:pPr>
        <w:spacing w:after="0" w:line="240" w:lineRule="auto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26D45FE4" w14:textId="77777777" w:rsidR="00072BF3" w:rsidRDefault="00072BF3" w:rsidP="00DB6A79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11567061" w14:textId="3C21EF1D" w:rsidR="00DB6A79" w:rsidRDefault="00DB6A79" w:rsidP="00072BF3">
      <w:pPr>
        <w:spacing w:after="0" w:line="240" w:lineRule="auto"/>
        <w:jc w:val="both"/>
        <w:rPr>
          <w:rFonts w:ascii="Myriad Pro Cond" w:eastAsia="Calibri" w:hAnsi="Myriad Pro Cond" w:cs="Times New Roman"/>
          <w:sz w:val="24"/>
          <w:szCs w:val="24"/>
        </w:rPr>
      </w:pPr>
    </w:p>
    <w:p w14:paraId="5D906957" w14:textId="3B10152D" w:rsidR="00D80B11" w:rsidRDefault="00DB6A79" w:rsidP="00072BF3">
      <w:pPr>
        <w:spacing w:after="0" w:line="240" w:lineRule="auto"/>
        <w:jc w:val="both"/>
        <w:rPr>
          <w:rFonts w:ascii="Myriad Pro Cond" w:eastAsia="Calibri" w:hAnsi="Myriad Pro Cond" w:cs="Times New Roman"/>
          <w:sz w:val="24"/>
          <w:szCs w:val="24"/>
        </w:rPr>
      </w:pPr>
      <w:proofErr w:type="spellStart"/>
      <w:r>
        <w:rPr>
          <w:rFonts w:ascii="Myriad Pro Cond" w:eastAsia="Calibri" w:hAnsi="Myriad Pro Cond" w:cs="Times New Roman"/>
          <w:sz w:val="24"/>
          <w:szCs w:val="24"/>
        </w:rPr>
        <w:t>Subsemnatul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>/a __________</w:t>
      </w:r>
      <w:r w:rsidR="00072BF3">
        <w:rPr>
          <w:rFonts w:ascii="Myriad Pro Cond" w:eastAsia="Calibri" w:hAnsi="Myriad Pro Cond" w:cs="Times New Roman"/>
          <w:sz w:val="24"/>
          <w:szCs w:val="24"/>
        </w:rPr>
        <w:t>____________________________</w:t>
      </w:r>
      <w:r>
        <w:rPr>
          <w:rFonts w:ascii="Myriad Pro Cond" w:eastAsia="Calibri" w:hAnsi="Myriad Pro Cond" w:cs="Times New Roman"/>
          <w:sz w:val="24"/>
          <w:szCs w:val="24"/>
        </w:rPr>
        <w:t xml:space="preserve">______________________,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angajat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/ă la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Universitatea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Politehnica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Timișoara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în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funcția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de </w:t>
      </w:r>
      <w:r w:rsidR="00072BF3">
        <w:rPr>
          <w:rFonts w:ascii="Myriad Pro Cond" w:eastAsia="Calibri" w:hAnsi="Myriad Pro Cond" w:cs="Times New Roman"/>
          <w:sz w:val="24"/>
          <w:szCs w:val="24"/>
        </w:rPr>
        <w:t>_______________________</w:t>
      </w:r>
      <w:r>
        <w:rPr>
          <w:rFonts w:ascii="Myriad Pro Cond" w:eastAsia="Calibri" w:hAnsi="Myriad Pro Cond" w:cs="Times New Roman"/>
          <w:sz w:val="24"/>
          <w:szCs w:val="24"/>
        </w:rPr>
        <w:t>____</w:t>
      </w:r>
      <w:r w:rsidR="00D80B11">
        <w:rPr>
          <w:rFonts w:ascii="Myriad Pro Cond" w:eastAsia="Calibri" w:hAnsi="Myriad Pro Cond" w:cs="Times New Roman"/>
          <w:sz w:val="24"/>
          <w:szCs w:val="24"/>
        </w:rPr>
        <w:t>__</w:t>
      </w:r>
      <w:r>
        <w:rPr>
          <w:rFonts w:ascii="Myriad Pro Cond" w:eastAsia="Calibri" w:hAnsi="Myriad Pro Cond" w:cs="Times New Roman"/>
          <w:sz w:val="24"/>
          <w:szCs w:val="24"/>
        </w:rPr>
        <w:t xml:space="preserve">________, </w:t>
      </w:r>
    </w:p>
    <w:p w14:paraId="7CDEF603" w14:textId="449701EB" w:rsidR="00DB6A79" w:rsidRDefault="00DB6A79" w:rsidP="00072BF3">
      <w:pPr>
        <w:spacing w:after="0" w:line="240" w:lineRule="auto"/>
        <w:jc w:val="both"/>
        <w:rPr>
          <w:rFonts w:ascii="Myriad Pro Cond" w:eastAsia="Calibri" w:hAnsi="Myriad Pro Cond" w:cs="Times New Roman"/>
          <w:sz w:val="24"/>
          <w:szCs w:val="24"/>
        </w:rPr>
      </w:pPr>
      <w:proofErr w:type="gramStart"/>
      <w:r>
        <w:rPr>
          <w:rFonts w:ascii="Myriad Pro Cond" w:eastAsia="Calibri" w:hAnsi="Myriad Pro Cond" w:cs="Times New Roman"/>
          <w:sz w:val="24"/>
          <w:szCs w:val="24"/>
        </w:rPr>
        <w:t>cu</w:t>
      </w:r>
      <w:proofErr w:type="gram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locul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de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muncă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la ______</w:t>
      </w:r>
      <w:r w:rsidR="00072BF3">
        <w:rPr>
          <w:rFonts w:ascii="Myriad Pro Cond" w:eastAsia="Calibri" w:hAnsi="Myriad Pro Cond" w:cs="Times New Roman"/>
          <w:sz w:val="24"/>
          <w:szCs w:val="24"/>
        </w:rPr>
        <w:t>_____________________________________________</w:t>
      </w:r>
      <w:r>
        <w:rPr>
          <w:rFonts w:ascii="Myriad Pro Cond" w:eastAsia="Calibri" w:hAnsi="Myriad Pro Cond" w:cs="Times New Roman"/>
          <w:sz w:val="24"/>
          <w:szCs w:val="24"/>
        </w:rPr>
        <w:t>___________</w:t>
      </w:r>
      <w:r w:rsidR="00D80B11">
        <w:rPr>
          <w:rFonts w:ascii="Myriad Pro Cond" w:eastAsia="Calibri" w:hAnsi="Myriad Pro Cond" w:cs="Times New Roman"/>
          <w:sz w:val="24"/>
          <w:szCs w:val="24"/>
        </w:rPr>
        <w:t>,</w:t>
      </w:r>
    </w:p>
    <w:p w14:paraId="14C35DBC" w14:textId="77777777" w:rsidR="00072BF3" w:rsidRDefault="00072BF3" w:rsidP="00072BF3">
      <w:pPr>
        <w:spacing w:after="0" w:line="240" w:lineRule="auto"/>
        <w:jc w:val="both"/>
        <w:rPr>
          <w:rFonts w:ascii="Myriad Pro Cond" w:eastAsia="Calibri" w:hAnsi="Myriad Pro Cond" w:cs="Times New Roman"/>
          <w:sz w:val="24"/>
          <w:szCs w:val="24"/>
        </w:rPr>
      </w:pPr>
    </w:p>
    <w:p w14:paraId="7CABF26B" w14:textId="22418591" w:rsidR="00DB6A79" w:rsidRDefault="00DB6A79" w:rsidP="00072BF3">
      <w:pPr>
        <w:spacing w:after="0" w:line="240" w:lineRule="auto"/>
        <w:jc w:val="both"/>
        <w:rPr>
          <w:rFonts w:ascii="Myriad Pro Cond" w:eastAsia="Calibri" w:hAnsi="Myriad Pro Cond" w:cs="Times New Roman"/>
          <w:sz w:val="24"/>
          <w:szCs w:val="24"/>
        </w:rPr>
      </w:pPr>
      <w:proofErr w:type="spellStart"/>
      <w:r>
        <w:rPr>
          <w:rFonts w:ascii="Myriad Pro Cond" w:eastAsia="Calibri" w:hAnsi="Myriad Pro Cond" w:cs="Times New Roman"/>
          <w:sz w:val="24"/>
          <w:szCs w:val="24"/>
        </w:rPr>
        <w:t>Declar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că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în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exercitarea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mandatului</w:t>
      </w:r>
      <w:proofErr w:type="spellEnd"/>
      <w:r w:rsidR="0099691E">
        <w:rPr>
          <w:rFonts w:ascii="Myriad Pro Cond" w:eastAsia="Calibri" w:hAnsi="Myriad Pro Cond" w:cs="Times New Roman"/>
          <w:sz w:val="24"/>
          <w:szCs w:val="24"/>
        </w:rPr>
        <w:t>/</w:t>
      </w:r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a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funcţiei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r w:rsidR="0099691E">
        <w:rPr>
          <w:rFonts w:ascii="Myriad Pro Cond" w:eastAsia="Calibri" w:hAnsi="Myriad Pro Cond" w:cs="Times New Roman"/>
          <w:sz w:val="24"/>
          <w:szCs w:val="24"/>
        </w:rPr>
        <w:t xml:space="preserve">am </w:t>
      </w:r>
      <w:proofErr w:type="spellStart"/>
      <w:r w:rsidR="0099691E">
        <w:rPr>
          <w:rFonts w:ascii="Myriad Pro Cond" w:eastAsia="Calibri" w:hAnsi="Myriad Pro Cond" w:cs="Times New Roman"/>
          <w:sz w:val="24"/>
          <w:szCs w:val="24"/>
        </w:rPr>
        <w:t>primit</w:t>
      </w:r>
      <w:proofErr w:type="spellEnd"/>
      <w:r w:rsid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cu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titlu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gratuit</w:t>
      </w:r>
      <w:proofErr w:type="spellEnd"/>
      <w:r w:rsidR="0099691E">
        <w:rPr>
          <w:rFonts w:ascii="Myriad Pro Cond" w:eastAsia="Calibri" w:hAnsi="Myriad Pro Cond" w:cs="Times New Roman"/>
          <w:sz w:val="24"/>
          <w:szCs w:val="24"/>
        </w:rPr>
        <w:t>,</w:t>
      </w:r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cu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prilejul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unor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="0099691E" w:rsidRPr="0099691E">
        <w:rPr>
          <w:rFonts w:ascii="Myriad Pro Cond" w:eastAsia="Calibri" w:hAnsi="Myriad Pro Cond" w:cs="Times New Roman"/>
          <w:sz w:val="24"/>
          <w:szCs w:val="24"/>
        </w:rPr>
        <w:t>acţiuni</w:t>
      </w:r>
      <w:proofErr w:type="spellEnd"/>
      <w:r w:rsidR="0099691E" w:rsidRPr="0099691E">
        <w:rPr>
          <w:rFonts w:ascii="Myriad Pro Cond" w:eastAsia="Calibri" w:hAnsi="Myriad Pro Cond" w:cs="Times New Roman"/>
          <w:sz w:val="24"/>
          <w:szCs w:val="24"/>
        </w:rPr>
        <w:t xml:space="preserve"> de protocol </w:t>
      </w:r>
      <w:proofErr w:type="spellStart"/>
      <w:r w:rsidR="0099691E">
        <w:rPr>
          <w:rFonts w:ascii="Myriad Pro Cond" w:eastAsia="Calibri" w:hAnsi="Myriad Pro Cond" w:cs="Times New Roman"/>
          <w:sz w:val="24"/>
          <w:szCs w:val="24"/>
        </w:rPr>
        <w:t>următorul</w:t>
      </w:r>
      <w:proofErr w:type="spellEnd"/>
      <w:r w:rsidR="0099691E">
        <w:rPr>
          <w:rFonts w:ascii="Myriad Pro Cond" w:eastAsia="Calibri" w:hAnsi="Myriad Pro Cond" w:cs="Times New Roman"/>
          <w:sz w:val="24"/>
          <w:szCs w:val="24"/>
        </w:rPr>
        <w:t>/</w:t>
      </w:r>
      <w:proofErr w:type="spellStart"/>
      <w:r w:rsidR="0099691E">
        <w:rPr>
          <w:rFonts w:ascii="Myriad Pro Cond" w:eastAsia="Calibri" w:hAnsi="Myriad Pro Cond" w:cs="Times New Roman"/>
          <w:sz w:val="24"/>
          <w:szCs w:val="24"/>
        </w:rPr>
        <w:t>următoarele</w:t>
      </w:r>
      <w:proofErr w:type="spellEnd"/>
      <w:r w:rsidR="0099691E">
        <w:rPr>
          <w:rFonts w:ascii="Myriad Pro Cond" w:eastAsia="Calibri" w:hAnsi="Myriad Pro Cond" w:cs="Times New Roman"/>
          <w:sz w:val="24"/>
          <w:szCs w:val="24"/>
        </w:rPr>
        <w:t xml:space="preserve"> bun/</w:t>
      </w:r>
      <w:proofErr w:type="spellStart"/>
      <w:r w:rsidR="0099691E">
        <w:rPr>
          <w:rFonts w:ascii="Myriad Pro Cond" w:eastAsia="Calibri" w:hAnsi="Myriad Pro Cond" w:cs="Times New Roman"/>
          <w:sz w:val="24"/>
          <w:szCs w:val="24"/>
        </w:rPr>
        <w:t>bunuri</w:t>
      </w:r>
      <w:proofErr w:type="spellEnd"/>
      <w:r w:rsidR="0099691E">
        <w:rPr>
          <w:rStyle w:val="FootnoteReference"/>
          <w:rFonts w:ascii="Myriad Pro Cond" w:eastAsia="Calibri" w:hAnsi="Myriad Pro Cond" w:cs="Times New Roman"/>
          <w:sz w:val="24"/>
          <w:szCs w:val="24"/>
        </w:rPr>
        <w:footnoteReference w:id="2"/>
      </w:r>
      <w:r w:rsidR="0099691E">
        <w:rPr>
          <w:rFonts w:ascii="Myriad Pro Cond" w:eastAsia="Calibri" w:hAnsi="Myriad Pro Cond" w:cs="Times New Roman"/>
          <w:sz w:val="24"/>
          <w:szCs w:val="24"/>
        </w:rPr>
        <w:t>:</w:t>
      </w:r>
    </w:p>
    <w:p w14:paraId="76D0C165" w14:textId="77777777" w:rsidR="0099691E" w:rsidRPr="00072BF3" w:rsidRDefault="0099691E" w:rsidP="00DB6A79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9691E" w:rsidRPr="00072BF3" w14:paraId="73395D41" w14:textId="77777777" w:rsidTr="0099691E">
        <w:tc>
          <w:tcPr>
            <w:tcW w:w="9017" w:type="dxa"/>
          </w:tcPr>
          <w:p w14:paraId="7F1C1407" w14:textId="05BD6281" w:rsidR="0099691E" w:rsidRPr="00072BF3" w:rsidRDefault="00072BF3" w:rsidP="00072BF3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bookmarkStart w:id="1" w:name="_Hlk133223045"/>
            <w:proofErr w:type="spellStart"/>
            <w:r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D</w:t>
            </w:r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escrierea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detaliu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bunului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bunurilor</w:t>
            </w:r>
            <w:proofErr w:type="spellEnd"/>
          </w:p>
        </w:tc>
      </w:tr>
      <w:tr w:rsidR="0099691E" w:rsidRPr="00072BF3" w14:paraId="07E7C966" w14:textId="77777777" w:rsidTr="0099691E">
        <w:tc>
          <w:tcPr>
            <w:tcW w:w="9017" w:type="dxa"/>
          </w:tcPr>
          <w:p w14:paraId="0CE6FA79" w14:textId="77777777" w:rsidR="0099691E" w:rsidRDefault="0099691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  <w:p w14:paraId="7ABB8B9C" w14:textId="14F81915" w:rsidR="0019513E" w:rsidRPr="00072BF3" w:rsidRDefault="0019513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  <w:bookmarkEnd w:id="1"/>
    </w:tbl>
    <w:p w14:paraId="36EFC2BC" w14:textId="42C6085F" w:rsidR="0099691E" w:rsidRDefault="0099691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423C0E29" w14:textId="77777777" w:rsidR="0019513E" w:rsidRPr="00072BF3" w:rsidRDefault="0019513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9691E" w:rsidRPr="00072BF3" w14:paraId="39AC58EE" w14:textId="77777777" w:rsidTr="003E515B">
        <w:tc>
          <w:tcPr>
            <w:tcW w:w="9017" w:type="dxa"/>
          </w:tcPr>
          <w:p w14:paraId="4DA12244" w14:textId="52F29C1C" w:rsidR="0099691E" w:rsidRPr="00072BF3" w:rsidRDefault="00072BF3" w:rsidP="00072BF3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proofErr w:type="spellStart"/>
            <w:r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D</w:t>
            </w:r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escrierea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împrejurărilor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în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care am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primit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bunul</w:t>
            </w:r>
            <w:proofErr w:type="spellEnd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99691E" w:rsidRPr="00072BF3">
              <w:rPr>
                <w:rFonts w:ascii="Myriad Pro Cond" w:hAnsi="Myriad Pro Cond" w:cs="Courier New"/>
                <w:b/>
                <w:bCs/>
                <w:color w:val="000000"/>
                <w:sz w:val="24"/>
                <w:szCs w:val="24"/>
              </w:rPr>
              <w:t>bunurile</w:t>
            </w:r>
            <w:proofErr w:type="spellEnd"/>
          </w:p>
        </w:tc>
      </w:tr>
      <w:tr w:rsidR="0099691E" w:rsidRPr="00072BF3" w14:paraId="5A7CFFF5" w14:textId="77777777" w:rsidTr="003E515B">
        <w:tc>
          <w:tcPr>
            <w:tcW w:w="9017" w:type="dxa"/>
          </w:tcPr>
          <w:p w14:paraId="3576AF09" w14:textId="77777777" w:rsidR="0099691E" w:rsidRDefault="0099691E" w:rsidP="003E515B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  <w:p w14:paraId="23DC6E37" w14:textId="14239E25" w:rsidR="0019513E" w:rsidRPr="00072BF3" w:rsidRDefault="0019513E" w:rsidP="003E515B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</w:tbl>
    <w:p w14:paraId="17B31E61" w14:textId="2095C191" w:rsidR="0099691E" w:rsidRPr="00072BF3" w:rsidRDefault="0099691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C2F99FD" w14:textId="4A5D0236" w:rsidR="0099691E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  <w:proofErr w:type="spellStart"/>
      <w:r>
        <w:rPr>
          <w:rFonts w:ascii="Myriad Pro Cond" w:eastAsia="Calibri" w:hAnsi="Myriad Pro Cond" w:cs="Times New Roman"/>
          <w:sz w:val="24"/>
          <w:szCs w:val="24"/>
        </w:rPr>
        <w:t>Prezenta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declarație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Myriad Pro Cond" w:eastAsia="Calibri" w:hAnsi="Myriad Pro Cond" w:cs="Times New Roman"/>
          <w:sz w:val="24"/>
          <w:szCs w:val="24"/>
        </w:rPr>
        <w:t>este</w:t>
      </w:r>
      <w:proofErr w:type="spellEnd"/>
      <w:proofErr w:type="gram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însoțită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de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bunul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>/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bunurile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la care am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făcut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refererire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. </w:t>
      </w:r>
    </w:p>
    <w:p w14:paraId="6D2AB831" w14:textId="76081395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EE425C1" w14:textId="77777777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312"/>
      </w:tblGrid>
      <w:tr w:rsidR="00072BF3" w14:paraId="09DF47DD" w14:textId="77777777" w:rsidTr="00072BF3">
        <w:tc>
          <w:tcPr>
            <w:tcW w:w="1705" w:type="dxa"/>
          </w:tcPr>
          <w:p w14:paraId="53C33D39" w14:textId="30E3D8F4" w:rsidR="00072BF3" w:rsidRDefault="00072BF3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prenume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:</w:t>
            </w:r>
          </w:p>
        </w:tc>
        <w:tc>
          <w:tcPr>
            <w:tcW w:w="7312" w:type="dxa"/>
            <w:tcBorders>
              <w:bottom w:val="single" w:sz="4" w:space="0" w:color="auto"/>
            </w:tcBorders>
          </w:tcPr>
          <w:p w14:paraId="04108C34" w14:textId="77777777" w:rsidR="00072BF3" w:rsidRDefault="00072BF3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  <w:tr w:rsidR="00072BF3" w14:paraId="3DCF00F0" w14:textId="77777777" w:rsidTr="00072BF3">
        <w:tc>
          <w:tcPr>
            <w:tcW w:w="1705" w:type="dxa"/>
          </w:tcPr>
          <w:p w14:paraId="2B1B7E65" w14:textId="5FF8E2CE" w:rsidR="00072BF3" w:rsidRDefault="00072BF3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Data:</w:t>
            </w: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14:paraId="58CCA47C" w14:textId="77777777" w:rsidR="00072BF3" w:rsidRDefault="00072BF3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  <w:tr w:rsidR="00072BF3" w14:paraId="6F5AACFE" w14:textId="77777777" w:rsidTr="00072BF3">
        <w:tc>
          <w:tcPr>
            <w:tcW w:w="1705" w:type="dxa"/>
          </w:tcPr>
          <w:p w14:paraId="1152BD29" w14:textId="6A21F178" w:rsidR="00072BF3" w:rsidRDefault="00072BF3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:</w:t>
            </w:r>
          </w:p>
        </w:tc>
        <w:tc>
          <w:tcPr>
            <w:tcW w:w="7312" w:type="dxa"/>
            <w:tcBorders>
              <w:top w:val="single" w:sz="4" w:space="0" w:color="auto"/>
              <w:bottom w:val="single" w:sz="4" w:space="0" w:color="auto"/>
            </w:tcBorders>
          </w:tcPr>
          <w:p w14:paraId="2E2F8053" w14:textId="77777777" w:rsidR="00072BF3" w:rsidRDefault="00072BF3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</w:tbl>
    <w:p w14:paraId="7CF7DE25" w14:textId="77777777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31F10A41" w14:textId="6FFA2B1F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D095A18" w14:textId="5AD21DE3" w:rsidR="00D80B11" w:rsidRDefault="00D80B11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49D17F21" w14:textId="77777777" w:rsidR="00D80B11" w:rsidRDefault="00D80B11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674DCCE1" w14:textId="2BC53B9F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488D0E5D" w14:textId="666CEA30" w:rsidR="00B064F2" w:rsidRDefault="00B064F2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B611C8F" w14:textId="77CC9F17" w:rsidR="00B064F2" w:rsidRDefault="00B064F2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000029B9" w14:textId="214D5522" w:rsidR="00B064F2" w:rsidRDefault="00B064F2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EC7B24D" w14:textId="77777777" w:rsidR="00B064F2" w:rsidRDefault="00B064F2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06EAC678" w14:textId="77777777" w:rsidR="00B064F2" w:rsidRDefault="00B064F2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9AB5D40" w14:textId="7E6B7704" w:rsidR="00072BF3" w:rsidRPr="00D80B11" w:rsidRDefault="0004227E" w:rsidP="00D80B11">
      <w:pPr>
        <w:spacing w:after="0" w:line="240" w:lineRule="auto"/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proofErr w:type="spellStart"/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>Anexa</w:t>
      </w:r>
      <w:proofErr w:type="spellEnd"/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</w:t>
      </w:r>
      <w:proofErr w:type="spellStart"/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>nr</w:t>
      </w:r>
      <w:proofErr w:type="spellEnd"/>
      <w:r w:rsidRPr="00D80B11">
        <w:rPr>
          <w:rFonts w:ascii="Myriad Pro Cond" w:eastAsia="Calibri" w:hAnsi="Myriad Pro Cond" w:cs="Times New Roman"/>
          <w:b/>
          <w:bCs/>
          <w:sz w:val="24"/>
          <w:szCs w:val="24"/>
        </w:rPr>
        <w:t>. 2</w:t>
      </w:r>
    </w:p>
    <w:p w14:paraId="37E9F6CE" w14:textId="25AE1D58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993F2C3" w14:textId="61647401" w:rsidR="0004227E" w:rsidRDefault="00D80B11" w:rsidP="00D80B11">
      <w:pPr>
        <w:spacing w:after="0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>
        <w:rPr>
          <w:rFonts w:ascii="Myriad Pro Cond" w:eastAsia="Calibri" w:hAnsi="Myriad Pro Cond" w:cs="Times New Roman"/>
          <w:b/>
          <w:bCs/>
          <w:sz w:val="24"/>
          <w:szCs w:val="24"/>
        </w:rPr>
        <w:t>REGISTRUL DECLARAȚIILOR ȘI BUNURILOR</w:t>
      </w:r>
    </w:p>
    <w:p w14:paraId="510B74DA" w14:textId="50B3FDB2" w:rsidR="00D80B11" w:rsidRPr="00793FA2" w:rsidRDefault="00D80B11" w:rsidP="00D80B11">
      <w:pPr>
        <w:spacing w:after="0"/>
        <w:jc w:val="center"/>
        <w:rPr>
          <w:rFonts w:ascii="Myriad Pro Cond" w:eastAsia="Calibri" w:hAnsi="Myriad Pro Cond" w:cs="Times New Roman"/>
          <w:sz w:val="24"/>
          <w:szCs w:val="24"/>
        </w:rPr>
      </w:pPr>
      <w:proofErr w:type="spellStart"/>
      <w:proofErr w:type="gramStart"/>
      <w:r w:rsidRPr="00793FA2">
        <w:rPr>
          <w:rFonts w:ascii="Myriad Pro Cond" w:eastAsia="Calibri" w:hAnsi="Myriad Pro Cond" w:cs="Times New Roman"/>
          <w:sz w:val="24"/>
          <w:szCs w:val="24"/>
        </w:rPr>
        <w:t>depuse</w:t>
      </w:r>
      <w:proofErr w:type="spellEnd"/>
      <w:proofErr w:type="gram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conform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Legii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nr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. 251/2004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în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cadrul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Universității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Politehnica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Timișoara</w:t>
      </w:r>
      <w:proofErr w:type="spellEnd"/>
    </w:p>
    <w:p w14:paraId="5017C115" w14:textId="1E2CD7AF" w:rsidR="00D80B11" w:rsidRPr="00793FA2" w:rsidRDefault="00D80B11" w:rsidP="00D80B11">
      <w:pPr>
        <w:spacing w:after="0"/>
        <w:jc w:val="center"/>
        <w:rPr>
          <w:rFonts w:ascii="Myriad Pro Cond" w:eastAsia="Calibri" w:hAnsi="Myriad Pro Cond" w:cs="Times New Roman"/>
          <w:sz w:val="24"/>
          <w:szCs w:val="24"/>
        </w:rPr>
      </w:pPr>
      <w:r w:rsidRPr="00793FA2">
        <w:rPr>
          <w:rFonts w:ascii="Myriad Pro Cond" w:eastAsia="Calibri" w:hAnsi="Myriad Pro Cond" w:cs="Times New Roman"/>
          <w:sz w:val="24"/>
          <w:szCs w:val="24"/>
        </w:rPr>
        <w:t>-</w:t>
      </w:r>
      <w:r w:rsidRPr="00793FA2">
        <w:rPr>
          <w:rFonts w:ascii="Myriad Pro Cond" w:eastAsia="Calibri" w:hAnsi="Myriad Pro Cond" w:cs="Times New Roman"/>
          <w:sz w:val="24"/>
          <w:szCs w:val="24"/>
        </w:rPr>
        <w:tab/>
      </w:r>
      <w:proofErr w:type="gramStart"/>
      <w:r w:rsidRPr="00793FA2">
        <w:rPr>
          <w:rFonts w:ascii="Myriad Pro Cond" w:eastAsia="Calibri" w:hAnsi="Myriad Pro Cond" w:cs="Times New Roman"/>
          <w:sz w:val="24"/>
          <w:szCs w:val="24"/>
        </w:rPr>
        <w:t>an</w:t>
      </w:r>
      <w:proofErr w:type="gram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calendaristic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…. –</w:t>
      </w:r>
    </w:p>
    <w:p w14:paraId="043903FC" w14:textId="2418847C" w:rsidR="00D80B11" w:rsidRDefault="00D80B11" w:rsidP="00D80B11">
      <w:pPr>
        <w:spacing w:after="0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1634"/>
        <w:gridCol w:w="1448"/>
        <w:gridCol w:w="2061"/>
        <w:gridCol w:w="1544"/>
        <w:gridCol w:w="1544"/>
      </w:tblGrid>
      <w:tr w:rsidR="00D80B11" w14:paraId="6CCF3E04" w14:textId="52180593" w:rsidTr="00F9774F">
        <w:tc>
          <w:tcPr>
            <w:tcW w:w="786" w:type="dxa"/>
            <w:vMerge w:val="restart"/>
          </w:tcPr>
          <w:p w14:paraId="169FF610" w14:textId="31585E93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NR.CRT</w:t>
            </w:r>
          </w:p>
        </w:tc>
        <w:tc>
          <w:tcPr>
            <w:tcW w:w="1634" w:type="dxa"/>
            <w:vMerge w:val="restart"/>
          </w:tcPr>
          <w:p w14:paraId="11AF768B" w14:textId="16CEA91D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NR ȘI DATĂ ÎNREGISTRARE DECLARAȚIE</w:t>
            </w:r>
          </w:p>
        </w:tc>
        <w:tc>
          <w:tcPr>
            <w:tcW w:w="1448" w:type="dxa"/>
            <w:vMerge w:val="restart"/>
          </w:tcPr>
          <w:p w14:paraId="54C2E00C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NUME PRENUME ANGAJAT</w:t>
            </w:r>
          </w:p>
          <w:p w14:paraId="136364DA" w14:textId="3CFD195D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FUNCȚIA</w:t>
            </w:r>
          </w:p>
        </w:tc>
        <w:tc>
          <w:tcPr>
            <w:tcW w:w="2061" w:type="dxa"/>
            <w:vMerge w:val="restart"/>
          </w:tcPr>
          <w:p w14:paraId="0C589FFB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  <w:p w14:paraId="359DFC8C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  <w:p w14:paraId="6720B511" w14:textId="3EFE1CA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DESCRIERE BUN</w:t>
            </w:r>
          </w:p>
        </w:tc>
        <w:tc>
          <w:tcPr>
            <w:tcW w:w="3088" w:type="dxa"/>
            <w:gridSpan w:val="2"/>
          </w:tcPr>
          <w:p w14:paraId="7E9AB72F" w14:textId="3BB29A90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SEMNĂTURI</w:t>
            </w:r>
          </w:p>
        </w:tc>
      </w:tr>
      <w:tr w:rsidR="00D80B11" w14:paraId="68C39A3B" w14:textId="10727DAA" w:rsidTr="00D80B11">
        <w:tc>
          <w:tcPr>
            <w:tcW w:w="786" w:type="dxa"/>
            <w:vMerge/>
          </w:tcPr>
          <w:p w14:paraId="5615B66C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1A042E32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14:paraId="2D6CE94A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14:paraId="463E8D68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70D94326" w14:textId="0FEABF21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predat</w:t>
            </w:r>
            <w:proofErr w:type="spellEnd"/>
          </w:p>
        </w:tc>
        <w:tc>
          <w:tcPr>
            <w:tcW w:w="1544" w:type="dxa"/>
          </w:tcPr>
          <w:p w14:paraId="134B9257" w14:textId="7CF73BEF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 xml:space="preserve">Am </w:t>
            </w:r>
            <w:proofErr w:type="spellStart"/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primit</w:t>
            </w:r>
            <w:proofErr w:type="spellEnd"/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0B11" w14:paraId="340028FF" w14:textId="77777777" w:rsidTr="00D80B11">
        <w:tc>
          <w:tcPr>
            <w:tcW w:w="786" w:type="dxa"/>
          </w:tcPr>
          <w:p w14:paraId="370F4AAC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60B07343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14:paraId="6C42C148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57FDCF3B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3F03EFD0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1513CF30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</w:tr>
      <w:tr w:rsidR="00D80B11" w14:paraId="5F9DF54C" w14:textId="77777777" w:rsidTr="00D80B11">
        <w:tc>
          <w:tcPr>
            <w:tcW w:w="786" w:type="dxa"/>
          </w:tcPr>
          <w:p w14:paraId="0D58AD79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1E03BB9F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14:paraId="1041933D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3EBA41C9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0A7A7F75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18787144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</w:tr>
      <w:tr w:rsidR="00D80B11" w14:paraId="1EA19203" w14:textId="77777777" w:rsidTr="00D80B11">
        <w:tc>
          <w:tcPr>
            <w:tcW w:w="786" w:type="dxa"/>
          </w:tcPr>
          <w:p w14:paraId="6E495C11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5DE87F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14:paraId="20AD0E68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</w:tcPr>
          <w:p w14:paraId="2A0E5D16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0415DC67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</w:tcPr>
          <w:p w14:paraId="55B512DD" w14:textId="77777777" w:rsidR="00D80B11" w:rsidRDefault="00D80B11" w:rsidP="00D80B11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</w:tr>
    </w:tbl>
    <w:p w14:paraId="6793DAA2" w14:textId="2E377336" w:rsidR="00D80B11" w:rsidRDefault="00D80B11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74E5F68A" w14:textId="121BF9D7" w:rsidR="00D80B11" w:rsidRDefault="00D80B11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564C5D6F" w14:textId="4AA95999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5DDF32AC" w14:textId="56A7E67F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02427334" w14:textId="4A4A35EE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1C03D377" w14:textId="59D44B34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4055F4F7" w14:textId="3CA370DC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652D8C8C" w14:textId="1F75D4E4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0674F63D" w14:textId="5017399B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2609D909" w14:textId="62D7ED0F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10AE3A89" w14:textId="07084455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63322AF2" w14:textId="16A67D5A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0C23ADB4" w14:textId="4FCB9B38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510EA276" w14:textId="397B7105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4FAB92B9" w14:textId="0428AF1C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27D267DE" w14:textId="4DE766F2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41652DB4" w14:textId="6197196C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7CB72590" w14:textId="192903A5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557D8E02" w14:textId="4CBDBDFD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262E75E4" w14:textId="5F6D83A4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0760264A" w14:textId="0EA99417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1AA2FA78" w14:textId="796F8556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465B39D7" w14:textId="34C6C1DA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48078C61" w14:textId="64A14A51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1AACE08B" w14:textId="752EE32C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22CE1568" w14:textId="57180B86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507EFE3A" w14:textId="32EBDC26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1D6978EC" w14:textId="7250A469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1AC05692" w14:textId="5FC5CD6B" w:rsidR="00793FA2" w:rsidRDefault="00793FA2" w:rsidP="00D80B11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430AD3A7" w14:textId="58C6FE10" w:rsidR="0004227E" w:rsidRDefault="0004227E" w:rsidP="0004227E">
      <w:pPr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proofErr w:type="spellStart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Anexa</w:t>
      </w:r>
      <w:proofErr w:type="spellEnd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</w:t>
      </w:r>
      <w:proofErr w:type="spellStart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nr</w:t>
      </w:r>
      <w:proofErr w:type="spellEnd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. </w:t>
      </w:r>
      <w:r>
        <w:rPr>
          <w:rFonts w:ascii="Myriad Pro Cond" w:eastAsia="Calibri" w:hAnsi="Myriad Pro Cond" w:cs="Times New Roman"/>
          <w:b/>
          <w:bCs/>
          <w:sz w:val="24"/>
          <w:szCs w:val="24"/>
        </w:rPr>
        <w:t>3</w:t>
      </w:r>
    </w:p>
    <w:p w14:paraId="4313BABC" w14:textId="77777777" w:rsidR="00793FA2" w:rsidRPr="00793FA2" w:rsidRDefault="00793FA2" w:rsidP="00793FA2">
      <w:pPr>
        <w:spacing w:after="0" w:line="240" w:lineRule="auto"/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proofErr w:type="spellStart"/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>Aprobat</w:t>
      </w:r>
      <w:proofErr w:type="spellEnd"/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</w:t>
      </w:r>
    </w:p>
    <w:p w14:paraId="2414115D" w14:textId="7EAE2F5A" w:rsidR="00793FA2" w:rsidRDefault="00793FA2" w:rsidP="00793FA2">
      <w:pPr>
        <w:spacing w:after="0" w:line="240" w:lineRule="auto"/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>CA UPT</w:t>
      </w:r>
    </w:p>
    <w:p w14:paraId="7B5B7FB6" w14:textId="6516BE4B" w:rsidR="00793FA2" w:rsidRDefault="00793FA2" w:rsidP="00793FA2">
      <w:pPr>
        <w:spacing w:after="0" w:line="240" w:lineRule="auto"/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r>
        <w:rPr>
          <w:rFonts w:ascii="Myriad Pro Cond" w:eastAsia="Calibri" w:hAnsi="Myriad Pro Cond" w:cs="Times New Roman"/>
          <w:b/>
          <w:bCs/>
          <w:sz w:val="24"/>
          <w:szCs w:val="24"/>
        </w:rPr>
        <w:t>______</w:t>
      </w:r>
    </w:p>
    <w:p w14:paraId="348F41E0" w14:textId="77777777" w:rsidR="00793FA2" w:rsidRPr="00793FA2" w:rsidRDefault="00793FA2" w:rsidP="00793FA2">
      <w:pPr>
        <w:spacing w:after="0" w:line="240" w:lineRule="auto"/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30EADE0D" w14:textId="675DFB8C" w:rsidR="00793FA2" w:rsidRDefault="00793FA2" w:rsidP="00793FA2">
      <w:pPr>
        <w:spacing w:after="0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>
        <w:rPr>
          <w:rFonts w:ascii="Myriad Pro Cond" w:eastAsia="Calibri" w:hAnsi="Myriad Pro Cond" w:cs="Times New Roman"/>
          <w:b/>
          <w:bCs/>
          <w:sz w:val="24"/>
          <w:szCs w:val="24"/>
        </w:rPr>
        <w:t>PROCES VERBAL SITUAȚIE BUNURI</w:t>
      </w:r>
    </w:p>
    <w:p w14:paraId="3D555437" w14:textId="77777777" w:rsidR="00793FA2" w:rsidRPr="00793FA2" w:rsidRDefault="00793FA2" w:rsidP="00793FA2">
      <w:pPr>
        <w:spacing w:after="0"/>
        <w:jc w:val="center"/>
        <w:rPr>
          <w:rFonts w:ascii="Myriad Pro Cond" w:eastAsia="Calibri" w:hAnsi="Myriad Pro Cond" w:cs="Times New Roman"/>
          <w:sz w:val="24"/>
          <w:szCs w:val="24"/>
        </w:rPr>
      </w:pPr>
      <w:proofErr w:type="spellStart"/>
      <w:proofErr w:type="gramStart"/>
      <w:r w:rsidRPr="00793FA2">
        <w:rPr>
          <w:rFonts w:ascii="Myriad Pro Cond" w:eastAsia="Calibri" w:hAnsi="Myriad Pro Cond" w:cs="Times New Roman"/>
          <w:sz w:val="24"/>
          <w:szCs w:val="24"/>
        </w:rPr>
        <w:t>depuse</w:t>
      </w:r>
      <w:proofErr w:type="spellEnd"/>
      <w:proofErr w:type="gram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conform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Legii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nr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. 251/2004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în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cadrul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Universității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Politehnica</w:t>
      </w:r>
      <w:proofErr w:type="spellEnd"/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sz w:val="24"/>
          <w:szCs w:val="24"/>
        </w:rPr>
        <w:t>Timișoara</w:t>
      </w:r>
      <w:proofErr w:type="spellEnd"/>
    </w:p>
    <w:p w14:paraId="0D8CA45D" w14:textId="1845EF9A" w:rsidR="00793FA2" w:rsidRPr="00793FA2" w:rsidRDefault="00793FA2" w:rsidP="00793FA2">
      <w:pPr>
        <w:spacing w:after="0"/>
        <w:jc w:val="center"/>
        <w:rPr>
          <w:rFonts w:ascii="Myriad Pro Cond" w:eastAsia="Calibri" w:hAnsi="Myriad Pro Cond" w:cs="Times New Roman"/>
          <w:sz w:val="24"/>
          <w:szCs w:val="24"/>
        </w:rPr>
      </w:pPr>
      <w:r w:rsidRPr="00793FA2">
        <w:rPr>
          <w:rFonts w:ascii="Myriad Pro Cond" w:eastAsia="Calibri" w:hAnsi="Myriad Pro Cond" w:cs="Times New Roman"/>
          <w:sz w:val="24"/>
          <w:szCs w:val="24"/>
        </w:rPr>
        <w:t>-</w:t>
      </w:r>
      <w:r w:rsidRPr="00793FA2">
        <w:rPr>
          <w:rFonts w:ascii="Myriad Pro Cond" w:eastAsia="Calibri" w:hAnsi="Myriad Pro Cond" w:cs="Times New Roman"/>
          <w:sz w:val="24"/>
          <w:szCs w:val="24"/>
        </w:rPr>
        <w:tab/>
      </w:r>
      <w:proofErr w:type="gramStart"/>
      <w:r>
        <w:rPr>
          <w:rFonts w:ascii="Myriad Pro Cond" w:eastAsia="Calibri" w:hAnsi="Myriad Pro Cond" w:cs="Times New Roman"/>
          <w:sz w:val="24"/>
          <w:szCs w:val="24"/>
        </w:rPr>
        <w:t>evaluate</w:t>
      </w:r>
      <w:proofErr w:type="gram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în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</w:t>
      </w:r>
      <w:proofErr w:type="spellStart"/>
      <w:r>
        <w:rPr>
          <w:rFonts w:ascii="Myriad Pro Cond" w:eastAsia="Calibri" w:hAnsi="Myriad Pro Cond" w:cs="Times New Roman"/>
          <w:sz w:val="24"/>
          <w:szCs w:val="24"/>
        </w:rPr>
        <w:t>perioada</w:t>
      </w:r>
      <w:proofErr w:type="spellEnd"/>
      <w:r>
        <w:rPr>
          <w:rFonts w:ascii="Myriad Pro Cond" w:eastAsia="Calibri" w:hAnsi="Myriad Pro Cond" w:cs="Times New Roman"/>
          <w:sz w:val="24"/>
          <w:szCs w:val="24"/>
        </w:rPr>
        <w:t xml:space="preserve"> …- … </w:t>
      </w:r>
      <w:r w:rsidRPr="00793FA2">
        <w:rPr>
          <w:rFonts w:ascii="Myriad Pro Cond" w:eastAsia="Calibri" w:hAnsi="Myriad Pro Cond" w:cs="Times New Roman"/>
          <w:sz w:val="24"/>
          <w:szCs w:val="24"/>
        </w:rPr>
        <w:t xml:space="preserve"> –</w:t>
      </w:r>
    </w:p>
    <w:p w14:paraId="678A4A37" w14:textId="77777777" w:rsidR="00793FA2" w:rsidRDefault="00793FA2" w:rsidP="00793FA2">
      <w:pPr>
        <w:spacing w:after="0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540"/>
        <w:gridCol w:w="1350"/>
        <w:gridCol w:w="1440"/>
        <w:gridCol w:w="1080"/>
        <w:gridCol w:w="1170"/>
        <w:gridCol w:w="5130"/>
      </w:tblGrid>
      <w:tr w:rsidR="0025792C" w14:paraId="7AC52CAB" w14:textId="4AA6377A" w:rsidTr="0025792C">
        <w:trPr>
          <w:trHeight w:val="1138"/>
        </w:trPr>
        <w:tc>
          <w:tcPr>
            <w:tcW w:w="540" w:type="dxa"/>
          </w:tcPr>
          <w:p w14:paraId="4FF3AE4E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NR.</w:t>
            </w:r>
          </w:p>
          <w:p w14:paraId="3F4E164B" w14:textId="1B881E00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1350" w:type="dxa"/>
          </w:tcPr>
          <w:p w14:paraId="31BA0DD1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NR ȘI DATĂ ÎNREGISTRARE DECLARAȚIE</w:t>
            </w:r>
          </w:p>
        </w:tc>
        <w:tc>
          <w:tcPr>
            <w:tcW w:w="1440" w:type="dxa"/>
          </w:tcPr>
          <w:p w14:paraId="49B0EB35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NUME PRENUME ANGAJAT</w:t>
            </w:r>
          </w:p>
          <w:p w14:paraId="233C39C1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FUNCȚIA</w:t>
            </w:r>
          </w:p>
        </w:tc>
        <w:tc>
          <w:tcPr>
            <w:tcW w:w="1080" w:type="dxa"/>
          </w:tcPr>
          <w:p w14:paraId="5880715C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  <w:p w14:paraId="0A524873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DESCRIERE BUN</w:t>
            </w:r>
          </w:p>
        </w:tc>
        <w:tc>
          <w:tcPr>
            <w:tcW w:w="1170" w:type="dxa"/>
          </w:tcPr>
          <w:p w14:paraId="59695D8D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  <w:p w14:paraId="226466FB" w14:textId="77777777" w:rsidR="0025792C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VALOARE BUN</w:t>
            </w:r>
            <w:r w:rsidR="0025792C">
              <w:rPr>
                <w:rStyle w:val="FootnoteReference"/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footnoteReference w:id="3"/>
            </w:r>
          </w:p>
          <w:p w14:paraId="043AE72E" w14:textId="2ABC54AB" w:rsidR="00793FA2" w:rsidRDefault="0025792C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-euro-</w:t>
            </w:r>
            <w:r w:rsidR="00793FA2"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3971C781" w14:textId="24447708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PROPUNEREA COMISIEI</w:t>
            </w:r>
          </w:p>
        </w:tc>
      </w:tr>
      <w:tr w:rsidR="0025792C" w14:paraId="54A41ABB" w14:textId="3B2F30FF" w:rsidTr="0025792C">
        <w:tc>
          <w:tcPr>
            <w:tcW w:w="540" w:type="dxa"/>
          </w:tcPr>
          <w:p w14:paraId="2EC89ECD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80E2F5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FAB98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B6B0D9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F1D13C" w14:textId="77777777" w:rsidR="00793FA2" w:rsidRDefault="00793FA2" w:rsidP="003E515B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</w:tcPr>
          <w:p w14:paraId="719746D8" w14:textId="29E77A58" w:rsidR="0025792C" w:rsidRPr="0025792C" w:rsidRDefault="0025792C" w:rsidP="0025792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Myriad Pro Cond" w:eastAsia="Calibri" w:hAnsi="Myriad Pro Cond" w:cs="Times New Roman"/>
                <w:sz w:val="20"/>
                <w:szCs w:val="20"/>
              </w:rPr>
            </w:pPr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de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restituit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primitorului</w:t>
            </w:r>
            <w:proofErr w:type="spellEnd"/>
            <w:r w:rsidRPr="0025792C">
              <w:rPr>
                <w:rStyle w:val="FootnoteReference"/>
                <w:rFonts w:ascii="Myriad Pro Cond" w:eastAsia="Calibri" w:hAnsi="Myriad Pro Cond" w:cs="Times New Roman"/>
                <w:sz w:val="20"/>
                <w:szCs w:val="20"/>
              </w:rPr>
              <w:footnoteReference w:id="4"/>
            </w:r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; </w:t>
            </w:r>
          </w:p>
          <w:p w14:paraId="5385BD9C" w14:textId="3B3BB991" w:rsidR="0025792C" w:rsidRPr="0025792C" w:rsidRDefault="0025792C" w:rsidP="0025792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Myriad Pro Cond" w:eastAsia="Calibri" w:hAnsi="Myriad Pro Cond" w:cs="Times New Roman"/>
                <w:sz w:val="20"/>
                <w:szCs w:val="20"/>
              </w:rPr>
            </w:pPr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de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restituit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primitorului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, cu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plata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de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către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acesta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a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diferenței</w:t>
            </w:r>
            <w:proofErr w:type="spellEnd"/>
            <w:r w:rsidRPr="0025792C">
              <w:rPr>
                <w:rStyle w:val="FootnoteReference"/>
                <w:rFonts w:ascii="Myriad Pro Cond" w:eastAsia="Calibri" w:hAnsi="Myriad Pro Cond" w:cs="Times New Roman"/>
                <w:sz w:val="20"/>
                <w:szCs w:val="20"/>
              </w:rPr>
              <w:footnoteReference w:id="5"/>
            </w:r>
          </w:p>
          <w:p w14:paraId="4CC7EE4D" w14:textId="7E7A33C8" w:rsidR="0025792C" w:rsidRPr="0025792C" w:rsidRDefault="0025792C" w:rsidP="0025792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Myriad Pro Cond" w:eastAsia="Calibri" w:hAnsi="Myriad Pro Cond" w:cs="Times New Roman"/>
                <w:sz w:val="20"/>
                <w:szCs w:val="20"/>
              </w:rPr>
            </w:pP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pentru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a fi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păstrat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în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patrimoniul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UPT</w:t>
            </w:r>
            <w:r w:rsidRPr="0025792C">
              <w:rPr>
                <w:rStyle w:val="FootnoteReference"/>
                <w:rFonts w:ascii="Myriad Pro Cond" w:eastAsia="Calibri" w:hAnsi="Myriad Pro Cond" w:cs="Times New Roman"/>
                <w:sz w:val="20"/>
                <w:szCs w:val="20"/>
              </w:rPr>
              <w:footnoteReference w:id="6"/>
            </w:r>
          </w:p>
          <w:p w14:paraId="2D0DD7A4" w14:textId="00CF7DBA" w:rsidR="0025792C" w:rsidRPr="0025792C" w:rsidRDefault="0025792C" w:rsidP="0025792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Myriad Pro Cond" w:eastAsia="Calibri" w:hAnsi="Myriad Pro Cond" w:cs="Times New Roman"/>
                <w:sz w:val="20"/>
                <w:szCs w:val="20"/>
              </w:rPr>
            </w:pP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pentru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a fi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transmis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cu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titlu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gratuit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către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o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altă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instituție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publică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r w:rsidRPr="0025792C">
              <w:rPr>
                <w:rStyle w:val="FootnoteReference"/>
                <w:rFonts w:ascii="Myriad Pro Cond" w:eastAsia="Calibri" w:hAnsi="Myriad Pro Cond" w:cs="Times New Roman"/>
                <w:sz w:val="20"/>
                <w:szCs w:val="20"/>
              </w:rPr>
              <w:footnoteReference w:id="7"/>
            </w:r>
          </w:p>
          <w:p w14:paraId="273ADEF0" w14:textId="31AB8321" w:rsidR="00793FA2" w:rsidRPr="0025792C" w:rsidRDefault="0025792C" w:rsidP="0025792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pentru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a fi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vândut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prin</w:t>
            </w:r>
            <w:proofErr w:type="spellEnd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 xml:space="preserve"> </w:t>
            </w:r>
            <w:proofErr w:type="spellStart"/>
            <w:r w:rsidRPr="0025792C">
              <w:rPr>
                <w:rFonts w:ascii="Myriad Pro Cond" w:eastAsia="Calibri" w:hAnsi="Myriad Pro Cond" w:cs="Times New Roman"/>
                <w:sz w:val="20"/>
                <w:szCs w:val="20"/>
              </w:rPr>
              <w:t>licitație</w:t>
            </w:r>
            <w:proofErr w:type="spellEnd"/>
            <w:r w:rsidRPr="0025792C">
              <w:rPr>
                <w:rStyle w:val="FootnoteReference"/>
                <w:rFonts w:ascii="Myriad Pro Cond" w:eastAsia="Calibri" w:hAnsi="Myriad Pro Cond" w:cs="Times New Roman"/>
                <w:sz w:val="20"/>
                <w:szCs w:val="20"/>
              </w:rPr>
              <w:footnoteReference w:id="8"/>
            </w:r>
          </w:p>
        </w:tc>
      </w:tr>
    </w:tbl>
    <w:p w14:paraId="1061C370" w14:textId="1BD2635B" w:rsidR="00793FA2" w:rsidRDefault="00793FA2" w:rsidP="00793FA2">
      <w:pPr>
        <w:spacing w:after="0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713A4FC8" w14:textId="0207AF93" w:rsidR="0025792C" w:rsidRPr="0025792C" w:rsidRDefault="0025792C" w:rsidP="00793FA2">
      <w:pPr>
        <w:spacing w:after="0"/>
        <w:rPr>
          <w:rFonts w:ascii="Myriad Pro Cond" w:eastAsia="Calibri" w:hAnsi="Myriad Pro Cond" w:cs="Times New Roman"/>
          <w:sz w:val="24"/>
          <w:szCs w:val="24"/>
        </w:rPr>
      </w:pPr>
      <w:proofErr w:type="spellStart"/>
      <w:r w:rsidRPr="0025792C">
        <w:rPr>
          <w:rFonts w:ascii="Myriad Pro Cond" w:eastAsia="Calibri" w:hAnsi="Myriad Pro Cond" w:cs="Times New Roman"/>
          <w:sz w:val="24"/>
          <w:szCs w:val="24"/>
        </w:rPr>
        <w:t>Anexe</w:t>
      </w:r>
      <w:proofErr w:type="spellEnd"/>
      <w:r w:rsidRPr="0025792C">
        <w:rPr>
          <w:rFonts w:ascii="Myriad Pro Cond" w:eastAsia="Calibri" w:hAnsi="Myriad Pro Cond" w:cs="Times New Roman"/>
          <w:sz w:val="24"/>
          <w:szCs w:val="24"/>
        </w:rPr>
        <w:t>____________</w:t>
      </w:r>
    </w:p>
    <w:p w14:paraId="73EE3F0C" w14:textId="77777777" w:rsidR="0025792C" w:rsidRDefault="0025792C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47CFD127" w14:textId="7BE74FD3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  <w:r>
        <w:rPr>
          <w:rFonts w:ascii="Myriad Pro Cond" w:eastAsia="Calibri" w:hAnsi="Myriad Pro Cond" w:cs="Times New Roman"/>
          <w:sz w:val="24"/>
          <w:szCs w:val="24"/>
        </w:rPr>
        <w:t>Data ______</w:t>
      </w:r>
    </w:p>
    <w:p w14:paraId="0A979D36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576E480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6D28F211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</w:rPr>
      </w:pP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Comisia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de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evaluare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şi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inventariere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a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bunurilor</w:t>
      </w:r>
      <w:proofErr w:type="spellEnd"/>
    </w:p>
    <w:p w14:paraId="56DB61D9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</w:rPr>
      </w:pPr>
    </w:p>
    <w:p w14:paraId="39459C6C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</w:rPr>
        <w:t>Pre</w:t>
      </w: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ședinte</w:t>
      </w:r>
    </w:p>
    <w:p w14:paraId="3E8EA5DD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____</w:t>
      </w:r>
    </w:p>
    <w:p w14:paraId="017DE5D5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Membri Comisie:</w:t>
      </w:r>
    </w:p>
    <w:p w14:paraId="55E6C7FC" w14:textId="7777777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___</w:t>
      </w:r>
    </w:p>
    <w:p w14:paraId="119303D0" w14:textId="77777777" w:rsidR="00793FA2" w:rsidRPr="0004227E" w:rsidRDefault="00793FA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___</w:t>
      </w:r>
    </w:p>
    <w:p w14:paraId="73DCB3BC" w14:textId="5C3281F7" w:rsidR="00793FA2" w:rsidRDefault="00793FA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18B0D1F3" w14:textId="52731C5C" w:rsidR="0025792C" w:rsidRDefault="0025792C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2513E165" w14:textId="4FBF6F07" w:rsidR="0025792C" w:rsidRDefault="0025792C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E1343F2" w14:textId="4422840A" w:rsidR="00B064F2" w:rsidRDefault="00B064F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B304779" w14:textId="3E0FF709" w:rsidR="00B064F2" w:rsidRDefault="00B064F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0584DD8E" w14:textId="77777777" w:rsidR="00B064F2" w:rsidRDefault="00B064F2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42F3D905" w14:textId="77777777" w:rsidR="0025792C" w:rsidRDefault="0025792C" w:rsidP="00793FA2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0F504881" w14:textId="77777777" w:rsidR="0025792C" w:rsidRDefault="0025792C" w:rsidP="00072BF3">
      <w:pPr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</w:p>
    <w:p w14:paraId="3F343471" w14:textId="55CC07B3" w:rsidR="00072BF3" w:rsidRPr="00072BF3" w:rsidRDefault="00072BF3" w:rsidP="00072BF3">
      <w:pPr>
        <w:jc w:val="right"/>
        <w:rPr>
          <w:rFonts w:ascii="Myriad Pro Cond" w:eastAsia="Calibri" w:hAnsi="Myriad Pro Cond" w:cs="Times New Roman"/>
          <w:b/>
          <w:bCs/>
          <w:sz w:val="24"/>
          <w:szCs w:val="24"/>
        </w:rPr>
      </w:pPr>
      <w:proofErr w:type="spellStart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Anexa</w:t>
      </w:r>
      <w:proofErr w:type="spellEnd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</w:t>
      </w:r>
      <w:proofErr w:type="spellStart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>nr</w:t>
      </w:r>
      <w:proofErr w:type="spellEnd"/>
      <w:r w:rsidRPr="00072BF3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. </w:t>
      </w:r>
      <w:r w:rsidR="0004227E">
        <w:rPr>
          <w:rFonts w:ascii="Myriad Pro Cond" w:eastAsia="Calibri" w:hAnsi="Myriad Pro Cond" w:cs="Times New Roman"/>
          <w:b/>
          <w:bCs/>
          <w:sz w:val="24"/>
          <w:szCs w:val="24"/>
        </w:rPr>
        <w:t>4</w:t>
      </w:r>
    </w:p>
    <w:p w14:paraId="0DBBC4F6" w14:textId="77777777" w:rsidR="00072BF3" w:rsidRPr="00072BF3" w:rsidRDefault="00072BF3" w:rsidP="00072BF3">
      <w:pPr>
        <w:jc w:val="right"/>
        <w:rPr>
          <w:rFonts w:ascii="Myriad Pro Cond" w:eastAsia="Calibri" w:hAnsi="Myriad Pro Cond" w:cs="Times New Roman"/>
          <w:sz w:val="24"/>
          <w:szCs w:val="24"/>
        </w:rPr>
      </w:pPr>
    </w:p>
    <w:p w14:paraId="221C6D6C" w14:textId="1BD23FC5" w:rsidR="0004227E" w:rsidRPr="00793FA2" w:rsidRDefault="0019513E" w:rsidP="0004227E">
      <w:pPr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>LISTA BUNURILOR</w:t>
      </w:r>
    </w:p>
    <w:p w14:paraId="07546A4E" w14:textId="379E9FFA" w:rsidR="0019513E" w:rsidRPr="00793FA2" w:rsidRDefault="0019513E" w:rsidP="0004227E">
      <w:pPr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>DEPUSE CONFORM LEGII NR. 251/2004 ÎN CADRUL UNIVERSITĂȚII POLITEHNICA TIMIȘOARA</w:t>
      </w:r>
    </w:p>
    <w:p w14:paraId="5B6C0832" w14:textId="6BE51DB0" w:rsidR="0004227E" w:rsidRPr="00793FA2" w:rsidRDefault="0004227E" w:rsidP="0004227E">
      <w:pPr>
        <w:pStyle w:val="ListParagraph"/>
        <w:numPr>
          <w:ilvl w:val="0"/>
          <w:numId w:val="13"/>
        </w:numPr>
        <w:spacing w:after="0" w:line="240" w:lineRule="auto"/>
        <w:jc w:val="center"/>
        <w:rPr>
          <w:rFonts w:ascii="Myriad Pro Cond" w:eastAsia="Calibri" w:hAnsi="Myriad Pro Cond" w:cs="Times New Roman"/>
          <w:b/>
          <w:bCs/>
          <w:sz w:val="24"/>
          <w:szCs w:val="24"/>
        </w:rPr>
      </w:pPr>
      <w:proofErr w:type="gramStart"/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>an</w:t>
      </w:r>
      <w:proofErr w:type="gramEnd"/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</w:t>
      </w:r>
      <w:proofErr w:type="spellStart"/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>calendaristic</w:t>
      </w:r>
      <w:proofErr w:type="spellEnd"/>
      <w:r w:rsidRPr="00793FA2">
        <w:rPr>
          <w:rFonts w:ascii="Myriad Pro Cond" w:eastAsia="Calibri" w:hAnsi="Myriad Pro Cond" w:cs="Times New Roman"/>
          <w:b/>
          <w:bCs/>
          <w:sz w:val="24"/>
          <w:szCs w:val="24"/>
        </w:rPr>
        <w:t xml:space="preserve"> …. -</w:t>
      </w:r>
    </w:p>
    <w:p w14:paraId="4998B3BF" w14:textId="77777777" w:rsidR="0019513E" w:rsidRDefault="0019513E" w:rsidP="0004227E">
      <w:pPr>
        <w:spacing w:after="0" w:line="240" w:lineRule="auto"/>
        <w:jc w:val="center"/>
        <w:rPr>
          <w:rFonts w:ascii="Myriad Pro Cond" w:eastAsia="Calibri" w:hAnsi="Myriad Pro C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520"/>
        <w:gridCol w:w="5962"/>
      </w:tblGrid>
      <w:tr w:rsidR="0019513E" w:rsidRPr="00793FA2" w14:paraId="3B7D642A" w14:textId="77777777" w:rsidTr="0004227E">
        <w:tc>
          <w:tcPr>
            <w:tcW w:w="535" w:type="dxa"/>
          </w:tcPr>
          <w:p w14:paraId="28FB0398" w14:textId="77777777" w:rsidR="0019513E" w:rsidRPr="00793FA2" w:rsidRDefault="0019513E" w:rsidP="00793FA2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 w:rsidRPr="00793FA2"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Nr.</w:t>
            </w:r>
          </w:p>
          <w:p w14:paraId="19C6860A" w14:textId="1968BC29" w:rsidR="0019513E" w:rsidRPr="00793FA2" w:rsidRDefault="0019513E" w:rsidP="00793FA2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proofErr w:type="spellStart"/>
            <w:r w:rsidRPr="00793FA2"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793FA2"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5D40045D" w14:textId="77777777" w:rsidR="00793FA2" w:rsidRDefault="00793FA2" w:rsidP="00793FA2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  <w:p w14:paraId="7010DCD6" w14:textId="6E98213D" w:rsidR="0019513E" w:rsidRPr="00793FA2" w:rsidRDefault="0019513E" w:rsidP="00793FA2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 w:rsidRPr="00793FA2"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BUNUL DEPUS</w:t>
            </w:r>
            <w:r w:rsidR="00452A08" w:rsidRPr="00793FA2">
              <w:rPr>
                <w:rStyle w:val="FootnoteReference"/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footnoteReference w:id="9"/>
            </w:r>
          </w:p>
        </w:tc>
        <w:tc>
          <w:tcPr>
            <w:tcW w:w="5962" w:type="dxa"/>
          </w:tcPr>
          <w:p w14:paraId="66C15434" w14:textId="77777777" w:rsidR="00793FA2" w:rsidRDefault="00793FA2" w:rsidP="00793FA2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</w:p>
          <w:p w14:paraId="51F4E837" w14:textId="7BF45081" w:rsidR="0019513E" w:rsidRPr="00793FA2" w:rsidRDefault="0019513E" w:rsidP="00793FA2">
            <w:pPr>
              <w:jc w:val="center"/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</w:pPr>
            <w:r w:rsidRPr="00793FA2">
              <w:rPr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t>DESTINAȚIA BUNULUI DEPUS</w:t>
            </w:r>
            <w:r w:rsidRPr="00793FA2">
              <w:rPr>
                <w:rStyle w:val="FootnoteReference"/>
                <w:rFonts w:ascii="Myriad Pro Cond" w:eastAsia="Calibri" w:hAnsi="Myriad Pro Cond" w:cs="Times New Roman"/>
                <w:b/>
                <w:bCs/>
                <w:sz w:val="24"/>
                <w:szCs w:val="24"/>
              </w:rPr>
              <w:footnoteReference w:id="10"/>
            </w:r>
          </w:p>
        </w:tc>
      </w:tr>
      <w:tr w:rsidR="0019513E" w14:paraId="091737B3" w14:textId="77777777" w:rsidTr="0004227E">
        <w:tc>
          <w:tcPr>
            <w:tcW w:w="535" w:type="dxa"/>
          </w:tcPr>
          <w:p w14:paraId="081B1FED" w14:textId="2B1A6155" w:rsidR="0019513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14:paraId="13A478EE" w14:textId="77777777" w:rsidR="0019513E" w:rsidRDefault="0019513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14:paraId="3EB44ACF" w14:textId="77777777" w:rsidR="0019513E" w:rsidRDefault="0019513E" w:rsidP="0019513E">
            <w:pPr>
              <w:pStyle w:val="ListParagraph"/>
              <w:numPr>
                <w:ilvl w:val="0"/>
                <w:numId w:val="12"/>
              </w:num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>restituit</w:t>
            </w:r>
            <w:proofErr w:type="spellEnd"/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>primitorului</w:t>
            </w:r>
            <w:proofErr w:type="spellEnd"/>
            <w:r>
              <w:rPr>
                <w:rStyle w:val="FootnoteReference"/>
                <w:rFonts w:ascii="Myriad Pro Cond" w:eastAsia="Calibri" w:hAnsi="Myriad Pro Cond" w:cs="Times New Roman"/>
                <w:sz w:val="24"/>
                <w:szCs w:val="24"/>
              </w:rPr>
              <w:footnoteReference w:id="11"/>
            </w:r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; </w:t>
            </w:r>
          </w:p>
          <w:p w14:paraId="050770E1" w14:textId="77777777" w:rsidR="0019513E" w:rsidRDefault="0019513E" w:rsidP="0019513E">
            <w:pPr>
              <w:pStyle w:val="ListParagraph"/>
              <w:numPr>
                <w:ilvl w:val="0"/>
                <w:numId w:val="12"/>
              </w:num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>restituit</w:t>
            </w:r>
            <w:proofErr w:type="spellEnd"/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 w:rsidRPr="0019513E">
              <w:rPr>
                <w:rFonts w:ascii="Myriad Pro Cond" w:eastAsia="Calibri" w:hAnsi="Myriad Pro Cond" w:cs="Times New Roman"/>
                <w:sz w:val="24"/>
                <w:szCs w:val="24"/>
              </w:rPr>
              <w:t>primitorului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acesta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diferenței</w:t>
            </w:r>
            <w:proofErr w:type="spellEnd"/>
            <w:r w:rsidR="00E4605F">
              <w:rPr>
                <w:rStyle w:val="FootnoteReference"/>
                <w:rFonts w:ascii="Myriad Pro Cond" w:eastAsia="Calibri" w:hAnsi="Myriad Pro Cond" w:cs="Times New Roman"/>
                <w:sz w:val="24"/>
                <w:szCs w:val="24"/>
              </w:rPr>
              <w:footnoteReference w:id="12"/>
            </w:r>
          </w:p>
          <w:p w14:paraId="54D48F97" w14:textId="3EF43139" w:rsidR="00E4605F" w:rsidRDefault="00E4605F" w:rsidP="0019513E">
            <w:pPr>
              <w:pStyle w:val="ListParagraph"/>
              <w:numPr>
                <w:ilvl w:val="0"/>
                <w:numId w:val="12"/>
              </w:num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păstrat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patrimoniul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UPT</w:t>
            </w:r>
            <w:r>
              <w:rPr>
                <w:rStyle w:val="FootnoteReference"/>
                <w:rFonts w:ascii="Myriad Pro Cond" w:eastAsia="Calibri" w:hAnsi="Myriad Pro Cond" w:cs="Times New Roman"/>
                <w:sz w:val="24"/>
                <w:szCs w:val="24"/>
              </w:rPr>
              <w:footnoteReference w:id="13"/>
            </w:r>
          </w:p>
          <w:p w14:paraId="0016E341" w14:textId="5812BCA7" w:rsidR="00E4605F" w:rsidRDefault="00E4605F" w:rsidP="0019513E">
            <w:pPr>
              <w:pStyle w:val="ListParagraph"/>
              <w:numPr>
                <w:ilvl w:val="0"/>
                <w:numId w:val="12"/>
              </w:num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transmis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titlu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gratuit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___</w:t>
            </w:r>
            <w:r>
              <w:rPr>
                <w:rStyle w:val="FootnoteReference"/>
                <w:rFonts w:ascii="Myriad Pro Cond" w:eastAsia="Calibri" w:hAnsi="Myriad Pro Cond" w:cs="Times New Roman"/>
                <w:sz w:val="24"/>
                <w:szCs w:val="24"/>
              </w:rPr>
              <w:footnoteReference w:id="14"/>
            </w:r>
          </w:p>
          <w:p w14:paraId="27BFEDEC" w14:textId="483859F7" w:rsidR="00E4605F" w:rsidRPr="00793FA2" w:rsidRDefault="00452A08" w:rsidP="00793FA2">
            <w:pPr>
              <w:pStyle w:val="ListParagraph"/>
              <w:numPr>
                <w:ilvl w:val="0"/>
                <w:numId w:val="12"/>
              </w:num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vândut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licitație</w:t>
            </w:r>
            <w:proofErr w:type="spellEnd"/>
            <w:r>
              <w:rPr>
                <w:rStyle w:val="FootnoteReference"/>
                <w:rFonts w:ascii="Myriad Pro Cond" w:eastAsia="Calibri" w:hAnsi="Myriad Pro Cond" w:cs="Times New Roman"/>
                <w:sz w:val="24"/>
                <w:szCs w:val="24"/>
              </w:rPr>
              <w:footnoteReference w:id="15"/>
            </w:r>
          </w:p>
        </w:tc>
      </w:tr>
      <w:tr w:rsidR="0004227E" w14:paraId="385FD149" w14:textId="77777777" w:rsidTr="0004227E">
        <w:tc>
          <w:tcPr>
            <w:tcW w:w="535" w:type="dxa"/>
          </w:tcPr>
          <w:p w14:paraId="47E339BC" w14:textId="4EECBABB" w:rsidR="0004227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732AB510" w14:textId="77777777" w:rsidR="0004227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14:paraId="487129DD" w14:textId="77777777" w:rsidR="0004227E" w:rsidRPr="0019513E" w:rsidRDefault="0004227E" w:rsidP="0004227E">
            <w:pPr>
              <w:pStyle w:val="ListParagraph"/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  <w:tr w:rsidR="0019513E" w14:paraId="56F78855" w14:textId="77777777" w:rsidTr="0004227E">
        <w:tc>
          <w:tcPr>
            <w:tcW w:w="535" w:type="dxa"/>
          </w:tcPr>
          <w:p w14:paraId="7C70BDB9" w14:textId="6AC47046" w:rsidR="0019513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0C2B67E2" w14:textId="77777777" w:rsidR="0019513E" w:rsidRDefault="0019513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  <w:tc>
          <w:tcPr>
            <w:tcW w:w="5962" w:type="dxa"/>
          </w:tcPr>
          <w:p w14:paraId="783CFE5F" w14:textId="77777777" w:rsidR="0019513E" w:rsidRDefault="0019513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</w:p>
        </w:tc>
      </w:tr>
      <w:tr w:rsidR="0004227E" w14:paraId="76F5DA00" w14:textId="77777777" w:rsidTr="0004227E">
        <w:tc>
          <w:tcPr>
            <w:tcW w:w="535" w:type="dxa"/>
          </w:tcPr>
          <w:p w14:paraId="7BAB07F7" w14:textId="1C4C722D" w:rsidR="0004227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…</w:t>
            </w:r>
          </w:p>
        </w:tc>
        <w:tc>
          <w:tcPr>
            <w:tcW w:w="2520" w:type="dxa"/>
          </w:tcPr>
          <w:p w14:paraId="6B5D772E" w14:textId="2D941386" w:rsidR="0004227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…</w:t>
            </w:r>
          </w:p>
        </w:tc>
        <w:tc>
          <w:tcPr>
            <w:tcW w:w="5962" w:type="dxa"/>
          </w:tcPr>
          <w:p w14:paraId="7BB201A4" w14:textId="3F0243B0" w:rsidR="0004227E" w:rsidRDefault="0004227E" w:rsidP="0099691E">
            <w:pPr>
              <w:rPr>
                <w:rFonts w:ascii="Myriad Pro Cond" w:eastAsia="Calibri" w:hAnsi="Myriad Pro Cond" w:cs="Times New Roman"/>
                <w:sz w:val="24"/>
                <w:szCs w:val="24"/>
              </w:rPr>
            </w:pPr>
            <w:r>
              <w:rPr>
                <w:rFonts w:ascii="Myriad Pro Cond" w:eastAsia="Calibri" w:hAnsi="Myriad Pro Cond" w:cs="Times New Roman"/>
                <w:sz w:val="24"/>
                <w:szCs w:val="24"/>
              </w:rPr>
              <w:t>…</w:t>
            </w:r>
          </w:p>
        </w:tc>
      </w:tr>
    </w:tbl>
    <w:p w14:paraId="4DB6F31A" w14:textId="77777777" w:rsidR="0019513E" w:rsidRDefault="0019513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5C3DBC79" w14:textId="45BDEF7D" w:rsidR="0019513E" w:rsidRDefault="0004227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  <w:r>
        <w:rPr>
          <w:rFonts w:ascii="Myriad Pro Cond" w:eastAsia="Calibri" w:hAnsi="Myriad Pro Cond" w:cs="Times New Roman"/>
          <w:sz w:val="24"/>
          <w:szCs w:val="24"/>
        </w:rPr>
        <w:t>Data ______</w:t>
      </w:r>
    </w:p>
    <w:p w14:paraId="22995A64" w14:textId="702D68D8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191C215B" w14:textId="77777777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5285F3B2" w14:textId="43D63AAA" w:rsidR="0019513E" w:rsidRDefault="0004227E" w:rsidP="0099691E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</w:rPr>
      </w:pP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Comisia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de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evaluare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şi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inventariere</w:t>
      </w:r>
      <w:proofErr w:type="spellEnd"/>
      <w:r w:rsidRPr="00FD150F">
        <w:rPr>
          <w:rFonts w:ascii="Myriad Pro Cond" w:eastAsia="Calibri" w:hAnsi="Myriad Pro Cond" w:cs="Times New Roman"/>
          <w:bCs/>
          <w:sz w:val="24"/>
          <w:szCs w:val="24"/>
        </w:rPr>
        <w:t xml:space="preserve"> a </w:t>
      </w:r>
      <w:proofErr w:type="spellStart"/>
      <w:r w:rsidRPr="00FD150F">
        <w:rPr>
          <w:rFonts w:ascii="Myriad Pro Cond" w:eastAsia="Calibri" w:hAnsi="Myriad Pro Cond" w:cs="Times New Roman"/>
          <w:bCs/>
          <w:sz w:val="24"/>
          <w:szCs w:val="24"/>
        </w:rPr>
        <w:t>bunurilor</w:t>
      </w:r>
      <w:proofErr w:type="spellEnd"/>
    </w:p>
    <w:p w14:paraId="0C955FD5" w14:textId="77777777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</w:rPr>
      </w:pPr>
    </w:p>
    <w:p w14:paraId="1C32EC61" w14:textId="77777777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</w:rPr>
        <w:t>Pre</w:t>
      </w: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ședinte</w:t>
      </w:r>
    </w:p>
    <w:p w14:paraId="6FE1D4C6" w14:textId="1343697F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____</w:t>
      </w:r>
    </w:p>
    <w:p w14:paraId="25DA7681" w14:textId="77777777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Membri Comisie:</w:t>
      </w:r>
    </w:p>
    <w:p w14:paraId="60559C4B" w14:textId="50ECC1FA" w:rsid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bCs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___</w:t>
      </w:r>
    </w:p>
    <w:p w14:paraId="338CA96D" w14:textId="4900EECE" w:rsidR="0004227E" w:rsidRPr="0004227E" w:rsidRDefault="0004227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  <w:lang w:val="ro-RO"/>
        </w:rPr>
      </w:pPr>
      <w:r>
        <w:rPr>
          <w:rFonts w:ascii="Myriad Pro Cond" w:eastAsia="Calibri" w:hAnsi="Myriad Pro Cond" w:cs="Times New Roman"/>
          <w:bCs/>
          <w:sz w:val="24"/>
          <w:szCs w:val="24"/>
          <w:lang w:val="ro-RO"/>
        </w:rPr>
        <w:t>___</w:t>
      </w:r>
    </w:p>
    <w:p w14:paraId="535A1AE1" w14:textId="77777777" w:rsidR="0019513E" w:rsidRDefault="0019513E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692F3575" w14:textId="5322C057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739A697" w14:textId="79B8D8A7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435C6ACA" w14:textId="4B79A56B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14CBD224" w14:textId="6A496181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</w:p>
    <w:p w14:paraId="7378B588" w14:textId="78D91F75" w:rsidR="00072BF3" w:rsidRDefault="00072BF3" w:rsidP="0099691E">
      <w:pPr>
        <w:spacing w:after="0" w:line="240" w:lineRule="auto"/>
        <w:rPr>
          <w:rFonts w:ascii="Myriad Pro Cond" w:eastAsia="Calibri" w:hAnsi="Myriad Pro Cond" w:cs="Times New Roman"/>
          <w:sz w:val="24"/>
          <w:szCs w:val="24"/>
        </w:rPr>
      </w:pPr>
      <w:bookmarkStart w:id="2" w:name="_GoBack"/>
      <w:bookmarkEnd w:id="2"/>
    </w:p>
    <w:sectPr w:rsidR="00072BF3" w:rsidSect="009F793A"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70273" w14:textId="77777777" w:rsidR="00EF3A77" w:rsidRDefault="00EF3A77" w:rsidP="0099691E">
      <w:pPr>
        <w:spacing w:after="0" w:line="240" w:lineRule="auto"/>
      </w:pPr>
      <w:r>
        <w:separator/>
      </w:r>
    </w:p>
  </w:endnote>
  <w:endnote w:type="continuationSeparator" w:id="0">
    <w:p w14:paraId="7C01E2B2" w14:textId="77777777" w:rsidR="00EF3A77" w:rsidRDefault="00EF3A77" w:rsidP="0099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080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6F6BC" w14:textId="77777777" w:rsidR="002F3706" w:rsidRDefault="00CB3FA5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24803C" w14:textId="77777777" w:rsidR="002F3706" w:rsidRDefault="00EF3A77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6A789" w14:textId="77777777" w:rsidR="00EF3A77" w:rsidRDefault="00EF3A77" w:rsidP="0099691E">
      <w:pPr>
        <w:spacing w:after="0" w:line="240" w:lineRule="auto"/>
      </w:pPr>
      <w:r>
        <w:separator/>
      </w:r>
    </w:p>
  </w:footnote>
  <w:footnote w:type="continuationSeparator" w:id="0">
    <w:p w14:paraId="76928814" w14:textId="77777777" w:rsidR="00EF3A77" w:rsidRDefault="00EF3A77" w:rsidP="0099691E">
      <w:pPr>
        <w:spacing w:after="0" w:line="240" w:lineRule="auto"/>
      </w:pPr>
      <w:r>
        <w:continuationSeparator/>
      </w:r>
    </w:p>
  </w:footnote>
  <w:footnote w:id="1">
    <w:p w14:paraId="050BA2FA" w14:textId="5796F148" w:rsidR="00072BF3" w:rsidRPr="00072BF3" w:rsidRDefault="00072BF3" w:rsidP="00072BF3">
      <w:pPr>
        <w:pStyle w:val="FootnoteText"/>
        <w:jc w:val="both"/>
        <w:rPr>
          <w:rFonts w:ascii="Myriad Pro Cond" w:hAnsi="Myriad Pro Cond"/>
          <w:sz w:val="22"/>
          <w:szCs w:val="22"/>
          <w:lang w:val="ro-RO"/>
        </w:rPr>
      </w:pPr>
      <w:r w:rsidRPr="00072BF3">
        <w:rPr>
          <w:rStyle w:val="FootnoteReference"/>
          <w:rFonts w:ascii="Myriad Pro Cond" w:hAnsi="Myriad Pro Cond"/>
          <w:sz w:val="22"/>
          <w:szCs w:val="22"/>
        </w:rPr>
        <w:footnoteRef/>
      </w:r>
      <w:r w:rsidRPr="00072BF3">
        <w:rPr>
          <w:rFonts w:ascii="Myriad Pro Cond" w:hAnsi="Myriad Pro Cond"/>
          <w:sz w:val="22"/>
          <w:szCs w:val="22"/>
        </w:rPr>
        <w:t xml:space="preserve"> </w:t>
      </w:r>
      <w:r w:rsidRPr="00072BF3">
        <w:rPr>
          <w:rFonts w:ascii="Myriad Pro Cond" w:hAnsi="Myriad Pro Cond"/>
          <w:sz w:val="22"/>
          <w:szCs w:val="22"/>
          <w:lang w:val="ro-RO"/>
        </w:rPr>
        <w:t>Înregistrarea declarației certifică și depunerea bunului/bunurilor la care angajatul face referire în declarație</w:t>
      </w:r>
    </w:p>
  </w:footnote>
  <w:footnote w:id="2">
    <w:p w14:paraId="46ADD63B" w14:textId="23687CF9" w:rsidR="0099691E" w:rsidRPr="00072BF3" w:rsidRDefault="0099691E" w:rsidP="00072BF3">
      <w:pPr>
        <w:pStyle w:val="FootnoteText"/>
        <w:jc w:val="both"/>
        <w:rPr>
          <w:rFonts w:ascii="Myriad Pro Cond" w:hAnsi="Myriad Pro Cond"/>
          <w:sz w:val="22"/>
          <w:szCs w:val="22"/>
          <w:lang w:val="ro-RO"/>
        </w:rPr>
      </w:pPr>
      <w:r w:rsidRPr="00072BF3">
        <w:rPr>
          <w:rStyle w:val="FootnoteReference"/>
          <w:rFonts w:ascii="Myriad Pro Cond" w:hAnsi="Myriad Pro Cond"/>
          <w:sz w:val="22"/>
          <w:szCs w:val="22"/>
        </w:rPr>
        <w:footnoteRef/>
      </w:r>
      <w:r w:rsidRPr="00072BF3">
        <w:rPr>
          <w:rFonts w:ascii="Myriad Pro Cond" w:hAnsi="Myriad Pro Cond"/>
          <w:sz w:val="22"/>
          <w:szCs w:val="22"/>
        </w:rPr>
        <w:t xml:space="preserve"> </w:t>
      </w:r>
      <w:r w:rsidRPr="00072BF3">
        <w:rPr>
          <w:rFonts w:ascii="Myriad Pro Cond" w:hAnsi="Myriad Pro Cond"/>
          <w:sz w:val="22"/>
          <w:szCs w:val="22"/>
          <w:lang w:val="ro-RO"/>
        </w:rPr>
        <w:t xml:space="preserve">Dacă în urma evaluării bunului/bunurilor: </w:t>
      </w:r>
    </w:p>
    <w:p w14:paraId="7A8F2BCE" w14:textId="2DF62EFF" w:rsidR="0099691E" w:rsidRPr="00072BF3" w:rsidRDefault="0099691E" w:rsidP="00072BF3">
      <w:pPr>
        <w:pStyle w:val="FootnoteText"/>
        <w:numPr>
          <w:ilvl w:val="0"/>
          <w:numId w:val="11"/>
        </w:numPr>
        <w:jc w:val="both"/>
        <w:rPr>
          <w:rFonts w:ascii="Myriad Pro Cond" w:hAnsi="Myriad Pro Cond"/>
          <w:sz w:val="22"/>
          <w:szCs w:val="22"/>
          <w:lang w:val="ro-RO"/>
        </w:rPr>
      </w:pPr>
      <w:r w:rsidRPr="00072BF3">
        <w:rPr>
          <w:rFonts w:ascii="Myriad Pro Cond" w:hAnsi="Myriad Pro Cond"/>
          <w:sz w:val="22"/>
          <w:szCs w:val="22"/>
          <w:lang w:val="ro-RO"/>
        </w:rPr>
        <w:t>Valoarea bunului/bunurilor nu depășește suma de 200 de euro, bunul se restituie primitorului</w:t>
      </w:r>
    </w:p>
    <w:p w14:paraId="5875B04C" w14:textId="7A1B8090" w:rsidR="0099691E" w:rsidRPr="00072BF3" w:rsidRDefault="0099691E" w:rsidP="00072BF3">
      <w:pPr>
        <w:pStyle w:val="FootnoteText"/>
        <w:numPr>
          <w:ilvl w:val="0"/>
          <w:numId w:val="11"/>
        </w:numPr>
        <w:jc w:val="both"/>
        <w:rPr>
          <w:rFonts w:ascii="Myriad Pro Cond" w:hAnsi="Myriad Pro Cond"/>
          <w:sz w:val="22"/>
          <w:szCs w:val="22"/>
          <w:lang w:val="ro-RO"/>
        </w:rPr>
      </w:pPr>
      <w:bookmarkStart w:id="0" w:name="_Hlk133226572"/>
      <w:r w:rsidRPr="00072BF3">
        <w:rPr>
          <w:rFonts w:ascii="Myriad Pro Cond" w:hAnsi="Myriad Pro Cond"/>
          <w:sz w:val="22"/>
          <w:szCs w:val="22"/>
          <w:lang w:val="ro-RO"/>
        </w:rPr>
        <w:t>Valoarea bunului depășește suma de 200 de euro:</w:t>
      </w:r>
    </w:p>
    <w:p w14:paraId="6DEBE612" w14:textId="0DE63F79" w:rsidR="0099691E" w:rsidRPr="00072BF3" w:rsidRDefault="0099691E" w:rsidP="00072BF3">
      <w:pPr>
        <w:pStyle w:val="FootnoteText"/>
        <w:numPr>
          <w:ilvl w:val="1"/>
          <w:numId w:val="11"/>
        </w:numPr>
        <w:jc w:val="both"/>
        <w:rPr>
          <w:rFonts w:ascii="Myriad Pro Cond" w:hAnsi="Myriad Pro Cond"/>
          <w:sz w:val="22"/>
          <w:szCs w:val="22"/>
          <w:lang w:val="ro-RO"/>
        </w:rPr>
      </w:pPr>
      <w:r w:rsidRPr="00072BF3">
        <w:rPr>
          <w:rFonts w:ascii="Myriad Pro Cond" w:hAnsi="Myriad Pro Cond"/>
          <w:sz w:val="22"/>
          <w:szCs w:val="22"/>
          <w:lang w:val="ro-RO"/>
        </w:rPr>
        <w:t>bunul se restituie primitorului, dacă în termen de 30 de zile de la notificare, acesta achită diferența de preț în contul indicat de UPT</w:t>
      </w:r>
    </w:p>
    <w:bookmarkEnd w:id="0"/>
    <w:p w14:paraId="46A99CC5" w14:textId="1C959A61" w:rsidR="0099691E" w:rsidRPr="00072BF3" w:rsidRDefault="0099691E" w:rsidP="00072BF3">
      <w:pPr>
        <w:pStyle w:val="ListParagraph"/>
        <w:numPr>
          <w:ilvl w:val="1"/>
          <w:numId w:val="11"/>
        </w:numPr>
        <w:jc w:val="both"/>
        <w:rPr>
          <w:rFonts w:ascii="Myriad Pro Cond" w:hAnsi="Myriad Pro Cond"/>
          <w:lang w:val="ro-RO"/>
        </w:rPr>
      </w:pPr>
      <w:r w:rsidRPr="00072BF3">
        <w:rPr>
          <w:rFonts w:ascii="Myriad Pro Cond" w:hAnsi="Myriad Pro Cond"/>
          <w:lang w:val="ro-RO"/>
        </w:rPr>
        <w:t>bunul intră în proprietatea UPT, dacă dacă în termen de 30 de zile de la notificare, primitorul nu achită diferența de preț în contul indicat de UPT</w:t>
      </w:r>
    </w:p>
    <w:p w14:paraId="0C201A5D" w14:textId="4BB7E489" w:rsidR="0099691E" w:rsidRPr="0099691E" w:rsidRDefault="0099691E" w:rsidP="0099691E">
      <w:pPr>
        <w:pStyle w:val="FootnoteText"/>
        <w:ind w:left="1440"/>
        <w:rPr>
          <w:lang w:val="ro-RO"/>
        </w:rPr>
      </w:pPr>
    </w:p>
  </w:footnote>
  <w:footnote w:id="3">
    <w:p w14:paraId="2FF95698" w14:textId="568FAC16" w:rsidR="0025792C" w:rsidRPr="0025792C" w:rsidRDefault="0025792C">
      <w:pPr>
        <w:pStyle w:val="FootnoteText"/>
        <w:rPr>
          <w:rFonts w:ascii="Myriad Pro Cond" w:hAnsi="Myriad Pro Cond"/>
          <w:sz w:val="16"/>
          <w:szCs w:val="16"/>
          <w:lang w:val="ro-RO"/>
        </w:rPr>
      </w:pPr>
      <w:r w:rsidRPr="0025792C">
        <w:rPr>
          <w:rStyle w:val="FootnoteReference"/>
          <w:sz w:val="16"/>
          <w:szCs w:val="16"/>
        </w:rPr>
        <w:footnoteRef/>
      </w:r>
      <w:r w:rsidRPr="0025792C">
        <w:rPr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Bunurile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depuse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la </w:t>
      </w:r>
      <w:proofErr w:type="spellStart"/>
      <w:r w:rsidRPr="0025792C">
        <w:rPr>
          <w:rFonts w:ascii="Myriad Pro Cond" w:hAnsi="Myriad Pro Cond"/>
          <w:sz w:val="16"/>
          <w:szCs w:val="16"/>
        </w:rPr>
        <w:t>comisie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se </w:t>
      </w:r>
      <w:proofErr w:type="spellStart"/>
      <w:r w:rsidRPr="0025792C">
        <w:rPr>
          <w:rFonts w:ascii="Myriad Pro Cond" w:hAnsi="Myriad Pro Cond"/>
          <w:sz w:val="16"/>
          <w:szCs w:val="16"/>
        </w:rPr>
        <w:t>evaluează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</w:t>
      </w:r>
      <w:proofErr w:type="spellStart"/>
      <w:r w:rsidRPr="0025792C">
        <w:rPr>
          <w:rFonts w:ascii="Myriad Pro Cond" w:hAnsi="Myriad Pro Cond"/>
          <w:sz w:val="16"/>
          <w:szCs w:val="16"/>
        </w:rPr>
        <w:t>îndată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avându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-se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vedere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de </w:t>
      </w:r>
      <w:proofErr w:type="spellStart"/>
      <w:r w:rsidRPr="0025792C">
        <w:rPr>
          <w:rFonts w:ascii="Myriad Pro Cond" w:hAnsi="Myriad Pro Cond"/>
          <w:sz w:val="16"/>
          <w:szCs w:val="16"/>
        </w:rPr>
        <w:t>regulă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preţul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pieţei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. </w:t>
      </w:r>
      <w:proofErr w:type="spellStart"/>
      <w:r w:rsidRPr="0025792C">
        <w:rPr>
          <w:rFonts w:ascii="Myriad Pro Cond" w:hAnsi="Myriad Pro Cond"/>
          <w:sz w:val="16"/>
          <w:szCs w:val="16"/>
        </w:rPr>
        <w:t>Pentru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evaluare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se pot </w:t>
      </w:r>
      <w:proofErr w:type="spellStart"/>
      <w:r w:rsidRPr="0025792C">
        <w:rPr>
          <w:rFonts w:ascii="Myriad Pro Cond" w:hAnsi="Myriad Pro Cond"/>
          <w:sz w:val="16"/>
          <w:szCs w:val="16"/>
        </w:rPr>
        <w:t>consulta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experţi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domeniu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selectaţi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condiţiile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legii</w:t>
      </w:r>
      <w:proofErr w:type="spellEnd"/>
      <w:r w:rsidRPr="0025792C">
        <w:rPr>
          <w:rFonts w:ascii="Myriad Pro Cond" w:hAnsi="Myriad Pro Cond"/>
          <w:sz w:val="16"/>
          <w:szCs w:val="16"/>
        </w:rPr>
        <w:t>.</w:t>
      </w:r>
    </w:p>
  </w:footnote>
  <w:footnote w:id="4">
    <w:p w14:paraId="03B9225C" w14:textId="77777777" w:rsidR="0025792C" w:rsidRPr="0025792C" w:rsidRDefault="0025792C" w:rsidP="0025792C">
      <w:pPr>
        <w:pStyle w:val="FootnoteText"/>
        <w:jc w:val="both"/>
        <w:rPr>
          <w:rFonts w:ascii="Myriad Pro Cond" w:hAnsi="Myriad Pro Cond"/>
          <w:sz w:val="16"/>
          <w:szCs w:val="16"/>
          <w:lang w:val="ro-RO"/>
        </w:rPr>
      </w:pPr>
      <w:r w:rsidRPr="0025792C">
        <w:rPr>
          <w:rStyle w:val="FootnoteReference"/>
          <w:rFonts w:ascii="Myriad Pro Cond" w:hAnsi="Myriad Pro Cond"/>
          <w:sz w:val="16"/>
          <w:szCs w:val="16"/>
        </w:rPr>
        <w:footnoteRef/>
      </w:r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dacă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valoarea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nu </w:t>
      </w:r>
      <w:proofErr w:type="spellStart"/>
      <w:r w:rsidRPr="0025792C">
        <w:rPr>
          <w:rFonts w:ascii="Myriad Pro Cond" w:hAnsi="Myriad Pro Cond"/>
          <w:sz w:val="16"/>
          <w:szCs w:val="16"/>
        </w:rPr>
        <w:t>depășește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200 de euro </w:t>
      </w:r>
    </w:p>
  </w:footnote>
  <w:footnote w:id="5">
    <w:p w14:paraId="7067E6C8" w14:textId="77777777" w:rsidR="0025792C" w:rsidRPr="0025792C" w:rsidRDefault="0025792C" w:rsidP="0025792C">
      <w:pPr>
        <w:pStyle w:val="FootnoteText"/>
        <w:jc w:val="both"/>
        <w:rPr>
          <w:rFonts w:ascii="Myriad Pro Cond" w:hAnsi="Myriad Pro Cond"/>
          <w:sz w:val="16"/>
          <w:szCs w:val="16"/>
          <w:lang w:val="ro-RO"/>
        </w:rPr>
      </w:pPr>
      <w:r w:rsidRPr="0025792C">
        <w:rPr>
          <w:rStyle w:val="FootnoteReference"/>
          <w:rFonts w:ascii="Myriad Pro Cond" w:hAnsi="Myriad Pro Cond"/>
          <w:sz w:val="16"/>
          <w:szCs w:val="16"/>
        </w:rPr>
        <w:footnoteRef/>
      </w:r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Valoarea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bunului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depășește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suma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200 de euro </w:t>
      </w:r>
      <w:proofErr w:type="spellStart"/>
      <w:r w:rsidRPr="0025792C">
        <w:rPr>
          <w:rFonts w:ascii="Myriad Pro Cond" w:hAnsi="Myriad Pro Cond"/>
          <w:sz w:val="16"/>
          <w:szCs w:val="16"/>
        </w:rPr>
        <w:t>și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a </w:t>
      </w:r>
      <w:proofErr w:type="spellStart"/>
      <w:r w:rsidRPr="0025792C">
        <w:rPr>
          <w:rFonts w:ascii="Myriad Pro Cond" w:hAnsi="Myriad Pro Cond"/>
          <w:sz w:val="16"/>
          <w:szCs w:val="16"/>
        </w:rPr>
        <w:t>fost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restituit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primitorului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dacă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termen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30 de </w:t>
      </w:r>
      <w:proofErr w:type="spellStart"/>
      <w:r w:rsidRPr="0025792C">
        <w:rPr>
          <w:rFonts w:ascii="Myriad Pro Cond" w:hAnsi="Myriad Pro Cond"/>
          <w:sz w:val="16"/>
          <w:szCs w:val="16"/>
        </w:rPr>
        <w:t>zile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la </w:t>
      </w:r>
      <w:proofErr w:type="spellStart"/>
      <w:r w:rsidRPr="0025792C">
        <w:rPr>
          <w:rFonts w:ascii="Myriad Pro Cond" w:hAnsi="Myriad Pro Cond"/>
          <w:sz w:val="16"/>
          <w:szCs w:val="16"/>
        </w:rPr>
        <w:t>notificare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acesta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a </w:t>
      </w:r>
      <w:proofErr w:type="spellStart"/>
      <w:r w:rsidRPr="0025792C">
        <w:rPr>
          <w:rFonts w:ascii="Myriad Pro Cond" w:hAnsi="Myriad Pro Cond"/>
          <w:sz w:val="16"/>
          <w:szCs w:val="16"/>
        </w:rPr>
        <w:t>achitat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diferența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</w:t>
      </w:r>
      <w:proofErr w:type="spellStart"/>
      <w:r w:rsidRPr="0025792C">
        <w:rPr>
          <w:rFonts w:ascii="Myriad Pro Cond" w:hAnsi="Myriad Pro Cond"/>
          <w:sz w:val="16"/>
          <w:szCs w:val="16"/>
        </w:rPr>
        <w:t>preț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contul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indicat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UPT</w:t>
      </w:r>
    </w:p>
  </w:footnote>
  <w:footnote w:id="6">
    <w:p w14:paraId="5D0D6BCF" w14:textId="77777777" w:rsidR="0025792C" w:rsidRPr="0025792C" w:rsidRDefault="0025792C" w:rsidP="0025792C">
      <w:pPr>
        <w:pStyle w:val="FootnoteText"/>
        <w:jc w:val="both"/>
        <w:rPr>
          <w:rFonts w:ascii="Myriad Pro Cond" w:hAnsi="Myriad Pro Cond"/>
          <w:sz w:val="16"/>
          <w:szCs w:val="16"/>
          <w:lang w:val="ro-RO"/>
        </w:rPr>
      </w:pPr>
      <w:r w:rsidRPr="0025792C">
        <w:rPr>
          <w:rStyle w:val="FootnoteReference"/>
          <w:rFonts w:ascii="Myriad Pro Cond" w:hAnsi="Myriad Pro Cond"/>
          <w:sz w:val="16"/>
          <w:szCs w:val="16"/>
        </w:rPr>
        <w:footnoteRef/>
      </w:r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Valoarea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bunului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depășește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suma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200 de euro, </w:t>
      </w:r>
      <w:proofErr w:type="spellStart"/>
      <w:r w:rsidRPr="0025792C">
        <w:rPr>
          <w:rFonts w:ascii="Myriad Pro Cond" w:hAnsi="Myriad Pro Cond"/>
          <w:sz w:val="16"/>
          <w:szCs w:val="16"/>
        </w:rPr>
        <w:t>primitorul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nu a </w:t>
      </w:r>
      <w:proofErr w:type="spellStart"/>
      <w:r w:rsidRPr="0025792C">
        <w:rPr>
          <w:rFonts w:ascii="Myriad Pro Cond" w:hAnsi="Myriad Pro Cond"/>
          <w:sz w:val="16"/>
          <w:szCs w:val="16"/>
        </w:rPr>
        <w:t>achitat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termen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30 de </w:t>
      </w:r>
      <w:proofErr w:type="spellStart"/>
      <w:r w:rsidRPr="0025792C">
        <w:rPr>
          <w:rFonts w:ascii="Myriad Pro Cond" w:hAnsi="Myriad Pro Cond"/>
          <w:sz w:val="16"/>
          <w:szCs w:val="16"/>
        </w:rPr>
        <w:t>zile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la </w:t>
      </w:r>
      <w:proofErr w:type="spellStart"/>
      <w:r w:rsidRPr="0025792C">
        <w:rPr>
          <w:rFonts w:ascii="Myriad Pro Cond" w:hAnsi="Myriad Pro Cond"/>
          <w:sz w:val="16"/>
          <w:szCs w:val="16"/>
        </w:rPr>
        <w:t>notificare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diferența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</w:t>
      </w:r>
      <w:proofErr w:type="spellStart"/>
      <w:r w:rsidRPr="0025792C">
        <w:rPr>
          <w:rFonts w:ascii="Myriad Pro Cond" w:hAnsi="Myriad Pro Cond"/>
          <w:sz w:val="16"/>
          <w:szCs w:val="16"/>
        </w:rPr>
        <w:t>preț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contul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indicat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UPT, </w:t>
      </w:r>
      <w:proofErr w:type="spellStart"/>
      <w:r w:rsidRPr="0025792C">
        <w:rPr>
          <w:rFonts w:ascii="Myriad Pro Cond" w:hAnsi="Myriad Pro Cond"/>
          <w:sz w:val="16"/>
          <w:szCs w:val="16"/>
        </w:rPr>
        <w:t>iar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UPT a </w:t>
      </w:r>
      <w:proofErr w:type="spellStart"/>
      <w:r w:rsidRPr="0025792C">
        <w:rPr>
          <w:rFonts w:ascii="Myriad Pro Cond" w:hAnsi="Myriad Pro Cond"/>
          <w:sz w:val="16"/>
          <w:szCs w:val="16"/>
        </w:rPr>
        <w:t>decis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păstrarea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bunului</w:t>
      </w:r>
      <w:proofErr w:type="spellEnd"/>
    </w:p>
  </w:footnote>
  <w:footnote w:id="7">
    <w:p w14:paraId="66EDC66E" w14:textId="77777777" w:rsidR="0025792C" w:rsidRPr="0025792C" w:rsidRDefault="0025792C" w:rsidP="0025792C">
      <w:pPr>
        <w:pStyle w:val="FootnoteText"/>
        <w:jc w:val="both"/>
        <w:rPr>
          <w:rFonts w:ascii="Myriad Pro Cond" w:hAnsi="Myriad Pro Cond"/>
          <w:sz w:val="16"/>
          <w:szCs w:val="16"/>
          <w:lang w:val="ro-RO"/>
        </w:rPr>
      </w:pPr>
      <w:r w:rsidRPr="0025792C">
        <w:rPr>
          <w:rStyle w:val="FootnoteReference"/>
          <w:rFonts w:ascii="Myriad Pro Cond" w:hAnsi="Myriad Pro Cond"/>
          <w:sz w:val="16"/>
          <w:szCs w:val="16"/>
        </w:rPr>
        <w:footnoteRef/>
      </w:r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Valoarea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bunului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depășește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suma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200 de euro, </w:t>
      </w:r>
      <w:proofErr w:type="spellStart"/>
      <w:r w:rsidRPr="0025792C">
        <w:rPr>
          <w:rFonts w:ascii="Myriad Pro Cond" w:hAnsi="Myriad Pro Cond"/>
          <w:sz w:val="16"/>
          <w:szCs w:val="16"/>
        </w:rPr>
        <w:t>primitorul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nu a </w:t>
      </w:r>
      <w:proofErr w:type="spellStart"/>
      <w:r w:rsidRPr="0025792C">
        <w:rPr>
          <w:rFonts w:ascii="Myriad Pro Cond" w:hAnsi="Myriad Pro Cond"/>
          <w:sz w:val="16"/>
          <w:szCs w:val="16"/>
        </w:rPr>
        <w:t>achitat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termen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30 de </w:t>
      </w:r>
      <w:proofErr w:type="spellStart"/>
      <w:r w:rsidRPr="0025792C">
        <w:rPr>
          <w:rFonts w:ascii="Myriad Pro Cond" w:hAnsi="Myriad Pro Cond"/>
          <w:sz w:val="16"/>
          <w:szCs w:val="16"/>
        </w:rPr>
        <w:t>zile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la </w:t>
      </w:r>
      <w:proofErr w:type="spellStart"/>
      <w:r w:rsidRPr="0025792C">
        <w:rPr>
          <w:rFonts w:ascii="Myriad Pro Cond" w:hAnsi="Myriad Pro Cond"/>
          <w:sz w:val="16"/>
          <w:szCs w:val="16"/>
        </w:rPr>
        <w:t>notificare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diferența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</w:t>
      </w:r>
      <w:proofErr w:type="spellStart"/>
      <w:r w:rsidRPr="0025792C">
        <w:rPr>
          <w:rFonts w:ascii="Myriad Pro Cond" w:hAnsi="Myriad Pro Cond"/>
          <w:sz w:val="16"/>
          <w:szCs w:val="16"/>
        </w:rPr>
        <w:t>preț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contul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indicat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UPT, </w:t>
      </w:r>
      <w:proofErr w:type="spellStart"/>
      <w:r w:rsidRPr="0025792C">
        <w:rPr>
          <w:rFonts w:ascii="Myriad Pro Cond" w:hAnsi="Myriad Pro Cond"/>
          <w:sz w:val="16"/>
          <w:szCs w:val="16"/>
        </w:rPr>
        <w:t>iar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UPT a </w:t>
      </w:r>
      <w:proofErr w:type="spellStart"/>
      <w:r w:rsidRPr="0025792C">
        <w:rPr>
          <w:rFonts w:ascii="Myriad Pro Cond" w:hAnsi="Myriad Pro Cond"/>
          <w:sz w:val="16"/>
          <w:szCs w:val="16"/>
        </w:rPr>
        <w:t>decis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transmiterea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cu </w:t>
      </w:r>
      <w:proofErr w:type="spellStart"/>
      <w:r w:rsidRPr="0025792C">
        <w:rPr>
          <w:rFonts w:ascii="Myriad Pro Cond" w:hAnsi="Myriad Pro Cond"/>
          <w:sz w:val="16"/>
          <w:szCs w:val="16"/>
        </w:rPr>
        <w:t>titlu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gratuit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a </w:t>
      </w:r>
      <w:proofErr w:type="spellStart"/>
      <w:r w:rsidRPr="0025792C">
        <w:rPr>
          <w:rFonts w:ascii="Myriad Pro Cond" w:hAnsi="Myriad Pro Cond"/>
          <w:sz w:val="16"/>
          <w:szCs w:val="16"/>
        </w:rPr>
        <w:t>bunului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către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altă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instituție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</w:p>
  </w:footnote>
  <w:footnote w:id="8">
    <w:p w14:paraId="4AE248D2" w14:textId="77777777" w:rsidR="0025792C" w:rsidRPr="0025792C" w:rsidRDefault="0025792C" w:rsidP="0025792C">
      <w:pPr>
        <w:pStyle w:val="FootnoteText"/>
        <w:jc w:val="both"/>
        <w:rPr>
          <w:rFonts w:ascii="Myriad Pro Cond" w:hAnsi="Myriad Pro Cond"/>
          <w:sz w:val="16"/>
          <w:szCs w:val="16"/>
          <w:lang w:val="ro-RO"/>
        </w:rPr>
      </w:pPr>
      <w:r w:rsidRPr="0025792C">
        <w:rPr>
          <w:rStyle w:val="FootnoteReference"/>
          <w:rFonts w:ascii="Myriad Pro Cond" w:hAnsi="Myriad Pro Cond"/>
          <w:sz w:val="16"/>
          <w:szCs w:val="16"/>
        </w:rPr>
        <w:footnoteRef/>
      </w:r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Valoarea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bunului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depășește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suma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200 de euro, </w:t>
      </w:r>
      <w:proofErr w:type="spellStart"/>
      <w:r w:rsidRPr="0025792C">
        <w:rPr>
          <w:rFonts w:ascii="Myriad Pro Cond" w:hAnsi="Myriad Pro Cond"/>
          <w:sz w:val="16"/>
          <w:szCs w:val="16"/>
        </w:rPr>
        <w:t>primitorul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nu a </w:t>
      </w:r>
      <w:proofErr w:type="spellStart"/>
      <w:r w:rsidRPr="0025792C">
        <w:rPr>
          <w:rFonts w:ascii="Myriad Pro Cond" w:hAnsi="Myriad Pro Cond"/>
          <w:sz w:val="16"/>
          <w:szCs w:val="16"/>
        </w:rPr>
        <w:t>achitat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termen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30 de </w:t>
      </w:r>
      <w:proofErr w:type="spellStart"/>
      <w:r w:rsidRPr="0025792C">
        <w:rPr>
          <w:rFonts w:ascii="Myriad Pro Cond" w:hAnsi="Myriad Pro Cond"/>
          <w:sz w:val="16"/>
          <w:szCs w:val="16"/>
        </w:rPr>
        <w:t>zile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la </w:t>
      </w:r>
      <w:proofErr w:type="spellStart"/>
      <w:r w:rsidRPr="0025792C">
        <w:rPr>
          <w:rFonts w:ascii="Myriad Pro Cond" w:hAnsi="Myriad Pro Cond"/>
          <w:sz w:val="16"/>
          <w:szCs w:val="16"/>
        </w:rPr>
        <w:t>notificare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, </w:t>
      </w:r>
      <w:proofErr w:type="spellStart"/>
      <w:r w:rsidRPr="0025792C">
        <w:rPr>
          <w:rFonts w:ascii="Myriad Pro Cond" w:hAnsi="Myriad Pro Cond"/>
          <w:sz w:val="16"/>
          <w:szCs w:val="16"/>
        </w:rPr>
        <w:t>diferența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</w:t>
      </w:r>
      <w:proofErr w:type="spellStart"/>
      <w:r w:rsidRPr="0025792C">
        <w:rPr>
          <w:rFonts w:ascii="Myriad Pro Cond" w:hAnsi="Myriad Pro Cond"/>
          <w:sz w:val="16"/>
          <w:szCs w:val="16"/>
        </w:rPr>
        <w:t>preț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în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contul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indicat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de UPT, </w:t>
      </w:r>
      <w:proofErr w:type="spellStart"/>
      <w:r w:rsidRPr="0025792C">
        <w:rPr>
          <w:rFonts w:ascii="Myriad Pro Cond" w:hAnsi="Myriad Pro Cond"/>
          <w:sz w:val="16"/>
          <w:szCs w:val="16"/>
        </w:rPr>
        <w:t>iar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UPT a </w:t>
      </w:r>
      <w:proofErr w:type="spellStart"/>
      <w:r w:rsidRPr="0025792C">
        <w:rPr>
          <w:rFonts w:ascii="Myriad Pro Cond" w:hAnsi="Myriad Pro Cond"/>
          <w:sz w:val="16"/>
          <w:szCs w:val="16"/>
        </w:rPr>
        <w:t>decis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vânzarea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prin</w:t>
      </w:r>
      <w:proofErr w:type="spellEnd"/>
      <w:r w:rsidRPr="0025792C">
        <w:rPr>
          <w:rFonts w:ascii="Myriad Pro Cond" w:hAnsi="Myriad Pro Cond"/>
          <w:sz w:val="16"/>
          <w:szCs w:val="16"/>
        </w:rPr>
        <w:t xml:space="preserve"> </w:t>
      </w:r>
      <w:proofErr w:type="spellStart"/>
      <w:r w:rsidRPr="0025792C">
        <w:rPr>
          <w:rFonts w:ascii="Myriad Pro Cond" w:hAnsi="Myriad Pro Cond"/>
          <w:sz w:val="16"/>
          <w:szCs w:val="16"/>
        </w:rPr>
        <w:t>licitație</w:t>
      </w:r>
      <w:proofErr w:type="spellEnd"/>
    </w:p>
  </w:footnote>
  <w:footnote w:id="9">
    <w:p w14:paraId="4A3D60B5" w14:textId="0623EBD1" w:rsidR="00452A08" w:rsidRPr="0004227E" w:rsidRDefault="00452A08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</w:t>
      </w:r>
      <w:r w:rsidR="0004227E" w:rsidRPr="0004227E">
        <w:rPr>
          <w:rFonts w:ascii="Myriad Pro Cond" w:hAnsi="Myriad Pro Cond"/>
          <w:lang w:val="ro-RO"/>
        </w:rPr>
        <w:t>descrierea succintă a bunului</w:t>
      </w:r>
    </w:p>
  </w:footnote>
  <w:footnote w:id="10">
    <w:p w14:paraId="09DDE795" w14:textId="321EFF17" w:rsidR="0019513E" w:rsidRPr="0004227E" w:rsidRDefault="0019513E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se </w:t>
      </w:r>
      <w:proofErr w:type="spellStart"/>
      <w:r w:rsidRPr="0004227E">
        <w:rPr>
          <w:rFonts w:ascii="Myriad Pro Cond" w:hAnsi="Myriad Pro Cond"/>
        </w:rPr>
        <w:t>completea</w:t>
      </w:r>
      <w:r w:rsidRPr="0004227E">
        <w:rPr>
          <w:rFonts w:ascii="Myriad Pro Cond" w:hAnsi="Myriad Pro Cond"/>
          <w:lang w:val="ro-RO"/>
        </w:rPr>
        <w:t>ză</w:t>
      </w:r>
      <w:proofErr w:type="spellEnd"/>
      <w:r w:rsidRPr="0004227E">
        <w:rPr>
          <w:rFonts w:ascii="Myriad Pro Cond" w:hAnsi="Myriad Pro Cond"/>
          <w:lang w:val="ro-RO"/>
        </w:rPr>
        <w:t xml:space="preserve"> în concret, cu destinația fiecărui bun</w:t>
      </w:r>
    </w:p>
  </w:footnote>
  <w:footnote w:id="11">
    <w:p w14:paraId="6E4BDF79" w14:textId="7EC879E3" w:rsidR="0019513E" w:rsidRPr="0004227E" w:rsidRDefault="0019513E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dacă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valoarea</w:t>
      </w:r>
      <w:proofErr w:type="spellEnd"/>
      <w:r w:rsidRPr="0004227E">
        <w:rPr>
          <w:rFonts w:ascii="Myriad Pro Cond" w:hAnsi="Myriad Pro Cond"/>
        </w:rPr>
        <w:t xml:space="preserve"> nu </w:t>
      </w:r>
      <w:proofErr w:type="spellStart"/>
      <w:r w:rsidRPr="0004227E">
        <w:rPr>
          <w:rFonts w:ascii="Myriad Pro Cond" w:hAnsi="Myriad Pro Cond"/>
        </w:rPr>
        <w:t>depășește</w:t>
      </w:r>
      <w:proofErr w:type="spellEnd"/>
      <w:r w:rsidRPr="0004227E">
        <w:rPr>
          <w:rFonts w:ascii="Myriad Pro Cond" w:hAnsi="Myriad Pro Cond"/>
        </w:rPr>
        <w:t xml:space="preserve"> 200 de euro </w:t>
      </w:r>
    </w:p>
  </w:footnote>
  <w:footnote w:id="12">
    <w:p w14:paraId="2822EBE5" w14:textId="3DE7F80D" w:rsidR="00E4605F" w:rsidRPr="0004227E" w:rsidRDefault="00E4605F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Valoarea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bunului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depășește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suma</w:t>
      </w:r>
      <w:proofErr w:type="spellEnd"/>
      <w:r w:rsidRPr="0004227E">
        <w:rPr>
          <w:rFonts w:ascii="Myriad Pro Cond" w:hAnsi="Myriad Pro Cond"/>
        </w:rPr>
        <w:t xml:space="preserve"> de 200 de euro </w:t>
      </w:r>
      <w:proofErr w:type="spellStart"/>
      <w:r w:rsidRPr="0004227E">
        <w:rPr>
          <w:rFonts w:ascii="Myriad Pro Cond" w:hAnsi="Myriad Pro Cond"/>
        </w:rPr>
        <w:t>și</w:t>
      </w:r>
      <w:proofErr w:type="spellEnd"/>
      <w:r w:rsidRPr="0004227E">
        <w:rPr>
          <w:rFonts w:ascii="Myriad Pro Cond" w:hAnsi="Myriad Pro Cond"/>
        </w:rPr>
        <w:t xml:space="preserve"> a </w:t>
      </w:r>
      <w:proofErr w:type="spellStart"/>
      <w:r w:rsidRPr="0004227E">
        <w:rPr>
          <w:rFonts w:ascii="Myriad Pro Cond" w:hAnsi="Myriad Pro Cond"/>
        </w:rPr>
        <w:t>fost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restituit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primitorului</w:t>
      </w:r>
      <w:proofErr w:type="spellEnd"/>
      <w:r w:rsidRPr="0004227E">
        <w:rPr>
          <w:rFonts w:ascii="Myriad Pro Cond" w:hAnsi="Myriad Pro Cond"/>
        </w:rPr>
        <w:t xml:space="preserve">, </w:t>
      </w:r>
      <w:proofErr w:type="spellStart"/>
      <w:r w:rsidRPr="0004227E">
        <w:rPr>
          <w:rFonts w:ascii="Myriad Pro Cond" w:hAnsi="Myriad Pro Cond"/>
        </w:rPr>
        <w:t>dacă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termen</w:t>
      </w:r>
      <w:proofErr w:type="spellEnd"/>
      <w:r w:rsidRPr="0004227E">
        <w:rPr>
          <w:rFonts w:ascii="Myriad Pro Cond" w:hAnsi="Myriad Pro Cond"/>
        </w:rPr>
        <w:t xml:space="preserve"> de 30 de </w:t>
      </w:r>
      <w:proofErr w:type="spellStart"/>
      <w:r w:rsidRPr="0004227E">
        <w:rPr>
          <w:rFonts w:ascii="Myriad Pro Cond" w:hAnsi="Myriad Pro Cond"/>
        </w:rPr>
        <w:t>zile</w:t>
      </w:r>
      <w:proofErr w:type="spellEnd"/>
      <w:r w:rsidRPr="0004227E">
        <w:rPr>
          <w:rFonts w:ascii="Myriad Pro Cond" w:hAnsi="Myriad Pro Cond"/>
        </w:rPr>
        <w:t xml:space="preserve"> de la </w:t>
      </w:r>
      <w:proofErr w:type="spellStart"/>
      <w:r w:rsidRPr="0004227E">
        <w:rPr>
          <w:rFonts w:ascii="Myriad Pro Cond" w:hAnsi="Myriad Pro Cond"/>
        </w:rPr>
        <w:t>notificare</w:t>
      </w:r>
      <w:proofErr w:type="spellEnd"/>
      <w:r w:rsidRPr="0004227E">
        <w:rPr>
          <w:rFonts w:ascii="Myriad Pro Cond" w:hAnsi="Myriad Pro Cond"/>
        </w:rPr>
        <w:t xml:space="preserve">, </w:t>
      </w:r>
      <w:proofErr w:type="spellStart"/>
      <w:r w:rsidRPr="0004227E">
        <w:rPr>
          <w:rFonts w:ascii="Myriad Pro Cond" w:hAnsi="Myriad Pro Cond"/>
        </w:rPr>
        <w:t>acesta</w:t>
      </w:r>
      <w:proofErr w:type="spellEnd"/>
      <w:r w:rsidRPr="0004227E">
        <w:rPr>
          <w:rFonts w:ascii="Myriad Pro Cond" w:hAnsi="Myriad Pro Cond"/>
        </w:rPr>
        <w:t xml:space="preserve"> a </w:t>
      </w:r>
      <w:proofErr w:type="spellStart"/>
      <w:r w:rsidRPr="0004227E">
        <w:rPr>
          <w:rFonts w:ascii="Myriad Pro Cond" w:hAnsi="Myriad Pro Cond"/>
        </w:rPr>
        <w:t>achitat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diferența</w:t>
      </w:r>
      <w:proofErr w:type="spellEnd"/>
      <w:r w:rsidRPr="0004227E">
        <w:rPr>
          <w:rFonts w:ascii="Myriad Pro Cond" w:hAnsi="Myriad Pro Cond"/>
        </w:rPr>
        <w:t xml:space="preserve"> de </w:t>
      </w:r>
      <w:proofErr w:type="spellStart"/>
      <w:r w:rsidRPr="0004227E">
        <w:rPr>
          <w:rFonts w:ascii="Myriad Pro Cond" w:hAnsi="Myriad Pro Cond"/>
        </w:rPr>
        <w:t>preț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contul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indicat</w:t>
      </w:r>
      <w:proofErr w:type="spellEnd"/>
      <w:r w:rsidRPr="0004227E">
        <w:rPr>
          <w:rFonts w:ascii="Myriad Pro Cond" w:hAnsi="Myriad Pro Cond"/>
        </w:rPr>
        <w:t xml:space="preserve"> de UPT</w:t>
      </w:r>
    </w:p>
  </w:footnote>
  <w:footnote w:id="13">
    <w:p w14:paraId="68C74948" w14:textId="69423282" w:rsidR="00E4605F" w:rsidRPr="0004227E" w:rsidRDefault="00E4605F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Valoarea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bunului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depășește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suma</w:t>
      </w:r>
      <w:proofErr w:type="spellEnd"/>
      <w:r w:rsidRPr="0004227E">
        <w:rPr>
          <w:rFonts w:ascii="Myriad Pro Cond" w:hAnsi="Myriad Pro Cond"/>
        </w:rPr>
        <w:t xml:space="preserve"> de 200 de euro, </w:t>
      </w:r>
      <w:proofErr w:type="spellStart"/>
      <w:r w:rsidRPr="0004227E">
        <w:rPr>
          <w:rFonts w:ascii="Myriad Pro Cond" w:hAnsi="Myriad Pro Cond"/>
        </w:rPr>
        <w:t>primitorul</w:t>
      </w:r>
      <w:proofErr w:type="spellEnd"/>
      <w:r w:rsidRPr="0004227E">
        <w:rPr>
          <w:rFonts w:ascii="Myriad Pro Cond" w:hAnsi="Myriad Pro Cond"/>
        </w:rPr>
        <w:t xml:space="preserve"> nu a </w:t>
      </w:r>
      <w:proofErr w:type="spellStart"/>
      <w:r w:rsidRPr="0004227E">
        <w:rPr>
          <w:rFonts w:ascii="Myriad Pro Cond" w:hAnsi="Myriad Pro Cond"/>
        </w:rPr>
        <w:t>achitat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termen</w:t>
      </w:r>
      <w:proofErr w:type="spellEnd"/>
      <w:r w:rsidRPr="0004227E">
        <w:rPr>
          <w:rFonts w:ascii="Myriad Pro Cond" w:hAnsi="Myriad Pro Cond"/>
        </w:rPr>
        <w:t xml:space="preserve"> de 30 de </w:t>
      </w:r>
      <w:proofErr w:type="spellStart"/>
      <w:r w:rsidRPr="0004227E">
        <w:rPr>
          <w:rFonts w:ascii="Myriad Pro Cond" w:hAnsi="Myriad Pro Cond"/>
        </w:rPr>
        <w:t>zile</w:t>
      </w:r>
      <w:proofErr w:type="spellEnd"/>
      <w:r w:rsidRPr="0004227E">
        <w:rPr>
          <w:rFonts w:ascii="Myriad Pro Cond" w:hAnsi="Myriad Pro Cond"/>
        </w:rPr>
        <w:t xml:space="preserve"> de la </w:t>
      </w:r>
      <w:proofErr w:type="spellStart"/>
      <w:r w:rsidRPr="0004227E">
        <w:rPr>
          <w:rFonts w:ascii="Myriad Pro Cond" w:hAnsi="Myriad Pro Cond"/>
        </w:rPr>
        <w:t>notificare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diferența</w:t>
      </w:r>
      <w:proofErr w:type="spellEnd"/>
      <w:r w:rsidRPr="0004227E">
        <w:rPr>
          <w:rFonts w:ascii="Myriad Pro Cond" w:hAnsi="Myriad Pro Cond"/>
        </w:rPr>
        <w:t xml:space="preserve"> de </w:t>
      </w:r>
      <w:proofErr w:type="spellStart"/>
      <w:r w:rsidRPr="0004227E">
        <w:rPr>
          <w:rFonts w:ascii="Myriad Pro Cond" w:hAnsi="Myriad Pro Cond"/>
        </w:rPr>
        <w:t>preț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contul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indicat</w:t>
      </w:r>
      <w:proofErr w:type="spellEnd"/>
      <w:r w:rsidRPr="0004227E">
        <w:rPr>
          <w:rFonts w:ascii="Myriad Pro Cond" w:hAnsi="Myriad Pro Cond"/>
        </w:rPr>
        <w:t xml:space="preserve"> de UPT, </w:t>
      </w:r>
      <w:proofErr w:type="spellStart"/>
      <w:r w:rsidRPr="0004227E">
        <w:rPr>
          <w:rFonts w:ascii="Myriad Pro Cond" w:hAnsi="Myriad Pro Cond"/>
        </w:rPr>
        <w:t>iar</w:t>
      </w:r>
      <w:proofErr w:type="spellEnd"/>
      <w:r w:rsidRPr="0004227E">
        <w:rPr>
          <w:rFonts w:ascii="Myriad Pro Cond" w:hAnsi="Myriad Pro Cond"/>
        </w:rPr>
        <w:t xml:space="preserve"> UPT a </w:t>
      </w:r>
      <w:proofErr w:type="spellStart"/>
      <w:r w:rsidRPr="0004227E">
        <w:rPr>
          <w:rFonts w:ascii="Myriad Pro Cond" w:hAnsi="Myriad Pro Cond"/>
        </w:rPr>
        <w:t>decis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păstrarea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bunului</w:t>
      </w:r>
      <w:proofErr w:type="spellEnd"/>
    </w:p>
  </w:footnote>
  <w:footnote w:id="14">
    <w:p w14:paraId="64C58FB3" w14:textId="536EADEA" w:rsidR="00E4605F" w:rsidRPr="0004227E" w:rsidRDefault="00E4605F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Valoarea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bunului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depășește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suma</w:t>
      </w:r>
      <w:proofErr w:type="spellEnd"/>
      <w:r w:rsidRPr="0004227E">
        <w:rPr>
          <w:rFonts w:ascii="Myriad Pro Cond" w:hAnsi="Myriad Pro Cond"/>
        </w:rPr>
        <w:t xml:space="preserve"> de 200 de euro, </w:t>
      </w:r>
      <w:proofErr w:type="spellStart"/>
      <w:r w:rsidRPr="0004227E">
        <w:rPr>
          <w:rFonts w:ascii="Myriad Pro Cond" w:hAnsi="Myriad Pro Cond"/>
        </w:rPr>
        <w:t>primitorul</w:t>
      </w:r>
      <w:proofErr w:type="spellEnd"/>
      <w:r w:rsidRPr="0004227E">
        <w:rPr>
          <w:rFonts w:ascii="Myriad Pro Cond" w:hAnsi="Myriad Pro Cond"/>
        </w:rPr>
        <w:t xml:space="preserve"> nu a </w:t>
      </w:r>
      <w:proofErr w:type="spellStart"/>
      <w:r w:rsidRPr="0004227E">
        <w:rPr>
          <w:rFonts w:ascii="Myriad Pro Cond" w:hAnsi="Myriad Pro Cond"/>
        </w:rPr>
        <w:t>achitat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termen</w:t>
      </w:r>
      <w:proofErr w:type="spellEnd"/>
      <w:r w:rsidRPr="0004227E">
        <w:rPr>
          <w:rFonts w:ascii="Myriad Pro Cond" w:hAnsi="Myriad Pro Cond"/>
        </w:rPr>
        <w:t xml:space="preserve"> de 30 de </w:t>
      </w:r>
      <w:proofErr w:type="spellStart"/>
      <w:r w:rsidRPr="0004227E">
        <w:rPr>
          <w:rFonts w:ascii="Myriad Pro Cond" w:hAnsi="Myriad Pro Cond"/>
        </w:rPr>
        <w:t>zile</w:t>
      </w:r>
      <w:proofErr w:type="spellEnd"/>
      <w:r w:rsidRPr="0004227E">
        <w:rPr>
          <w:rFonts w:ascii="Myriad Pro Cond" w:hAnsi="Myriad Pro Cond"/>
        </w:rPr>
        <w:t xml:space="preserve"> de la </w:t>
      </w:r>
      <w:proofErr w:type="spellStart"/>
      <w:r w:rsidRPr="0004227E">
        <w:rPr>
          <w:rFonts w:ascii="Myriad Pro Cond" w:hAnsi="Myriad Pro Cond"/>
        </w:rPr>
        <w:t>notificare</w:t>
      </w:r>
      <w:proofErr w:type="spellEnd"/>
      <w:r w:rsidRPr="0004227E">
        <w:rPr>
          <w:rFonts w:ascii="Myriad Pro Cond" w:hAnsi="Myriad Pro Cond"/>
        </w:rPr>
        <w:t xml:space="preserve">, </w:t>
      </w:r>
      <w:proofErr w:type="spellStart"/>
      <w:r w:rsidRPr="0004227E">
        <w:rPr>
          <w:rFonts w:ascii="Myriad Pro Cond" w:hAnsi="Myriad Pro Cond"/>
        </w:rPr>
        <w:t>diferența</w:t>
      </w:r>
      <w:proofErr w:type="spellEnd"/>
      <w:r w:rsidRPr="0004227E">
        <w:rPr>
          <w:rFonts w:ascii="Myriad Pro Cond" w:hAnsi="Myriad Pro Cond"/>
        </w:rPr>
        <w:t xml:space="preserve"> de </w:t>
      </w:r>
      <w:proofErr w:type="spellStart"/>
      <w:r w:rsidRPr="0004227E">
        <w:rPr>
          <w:rFonts w:ascii="Myriad Pro Cond" w:hAnsi="Myriad Pro Cond"/>
        </w:rPr>
        <w:t>preț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contul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indicat</w:t>
      </w:r>
      <w:proofErr w:type="spellEnd"/>
      <w:r w:rsidRPr="0004227E">
        <w:rPr>
          <w:rFonts w:ascii="Myriad Pro Cond" w:hAnsi="Myriad Pro Cond"/>
        </w:rPr>
        <w:t xml:space="preserve"> de UPT, </w:t>
      </w:r>
      <w:proofErr w:type="spellStart"/>
      <w:r w:rsidRPr="0004227E">
        <w:rPr>
          <w:rFonts w:ascii="Myriad Pro Cond" w:hAnsi="Myriad Pro Cond"/>
        </w:rPr>
        <w:t>iar</w:t>
      </w:r>
      <w:proofErr w:type="spellEnd"/>
      <w:r w:rsidRPr="0004227E">
        <w:rPr>
          <w:rFonts w:ascii="Myriad Pro Cond" w:hAnsi="Myriad Pro Cond"/>
        </w:rPr>
        <w:t xml:space="preserve"> UPT a </w:t>
      </w:r>
      <w:proofErr w:type="spellStart"/>
      <w:r w:rsidRPr="0004227E">
        <w:rPr>
          <w:rFonts w:ascii="Myriad Pro Cond" w:hAnsi="Myriad Pro Cond"/>
        </w:rPr>
        <w:t>decis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transmiterea</w:t>
      </w:r>
      <w:proofErr w:type="spellEnd"/>
      <w:r w:rsidRPr="0004227E">
        <w:rPr>
          <w:rFonts w:ascii="Myriad Pro Cond" w:hAnsi="Myriad Pro Cond"/>
        </w:rPr>
        <w:t xml:space="preserve"> cu </w:t>
      </w:r>
      <w:proofErr w:type="spellStart"/>
      <w:r w:rsidRPr="0004227E">
        <w:rPr>
          <w:rFonts w:ascii="Myriad Pro Cond" w:hAnsi="Myriad Pro Cond"/>
        </w:rPr>
        <w:t>titlu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gratuit</w:t>
      </w:r>
      <w:proofErr w:type="spellEnd"/>
      <w:r w:rsidR="00452A08" w:rsidRPr="0004227E">
        <w:rPr>
          <w:rFonts w:ascii="Myriad Pro Cond" w:hAnsi="Myriad Pro Cond"/>
        </w:rPr>
        <w:t xml:space="preserve"> </w:t>
      </w:r>
      <w:r w:rsidRPr="0004227E">
        <w:rPr>
          <w:rFonts w:ascii="Myriad Pro Cond" w:hAnsi="Myriad Pro Cond"/>
        </w:rPr>
        <w:t xml:space="preserve">a </w:t>
      </w:r>
      <w:proofErr w:type="spellStart"/>
      <w:r w:rsidRPr="0004227E">
        <w:rPr>
          <w:rFonts w:ascii="Myriad Pro Cond" w:hAnsi="Myriad Pro Cond"/>
        </w:rPr>
        <w:t>bunului</w:t>
      </w:r>
      <w:proofErr w:type="spellEnd"/>
      <w:r w:rsidR="00452A08" w:rsidRPr="0004227E">
        <w:rPr>
          <w:rFonts w:ascii="Myriad Pro Cond" w:hAnsi="Myriad Pro Cond"/>
        </w:rPr>
        <w:t xml:space="preserve"> </w:t>
      </w:r>
      <w:proofErr w:type="spellStart"/>
      <w:r w:rsidR="00452A08" w:rsidRPr="0004227E">
        <w:rPr>
          <w:rFonts w:ascii="Myriad Pro Cond" w:hAnsi="Myriad Pro Cond"/>
        </w:rPr>
        <w:t>către</w:t>
      </w:r>
      <w:proofErr w:type="spellEnd"/>
      <w:r w:rsidR="00452A08" w:rsidRPr="0004227E">
        <w:rPr>
          <w:rFonts w:ascii="Myriad Pro Cond" w:hAnsi="Myriad Pro Cond"/>
        </w:rPr>
        <w:t xml:space="preserve"> </w:t>
      </w:r>
      <w:proofErr w:type="spellStart"/>
      <w:r w:rsidR="00452A08" w:rsidRPr="0004227E">
        <w:rPr>
          <w:rFonts w:ascii="Myriad Pro Cond" w:hAnsi="Myriad Pro Cond"/>
        </w:rPr>
        <w:t>altă</w:t>
      </w:r>
      <w:proofErr w:type="spellEnd"/>
      <w:r w:rsidR="00452A08" w:rsidRPr="0004227E">
        <w:rPr>
          <w:rFonts w:ascii="Myriad Pro Cond" w:hAnsi="Myriad Pro Cond"/>
        </w:rPr>
        <w:t xml:space="preserve"> </w:t>
      </w:r>
      <w:proofErr w:type="spellStart"/>
      <w:r w:rsidR="00452A08" w:rsidRPr="0004227E">
        <w:rPr>
          <w:rFonts w:ascii="Myriad Pro Cond" w:hAnsi="Myriad Pro Cond"/>
        </w:rPr>
        <w:t>instituție</w:t>
      </w:r>
      <w:proofErr w:type="spellEnd"/>
      <w:r w:rsidR="00452A08" w:rsidRPr="0004227E">
        <w:rPr>
          <w:rFonts w:ascii="Myriad Pro Cond" w:hAnsi="Myriad Pro Cond"/>
        </w:rPr>
        <w:t xml:space="preserve"> </w:t>
      </w:r>
    </w:p>
  </w:footnote>
  <w:footnote w:id="15">
    <w:p w14:paraId="12C98360" w14:textId="7AA0C9C7" w:rsidR="00452A08" w:rsidRPr="0004227E" w:rsidRDefault="00452A08" w:rsidP="0004227E">
      <w:pPr>
        <w:pStyle w:val="FootnoteText"/>
        <w:jc w:val="both"/>
        <w:rPr>
          <w:rFonts w:ascii="Myriad Pro Cond" w:hAnsi="Myriad Pro Cond"/>
          <w:lang w:val="ro-RO"/>
        </w:rPr>
      </w:pPr>
      <w:r w:rsidRPr="0004227E">
        <w:rPr>
          <w:rStyle w:val="FootnoteReference"/>
          <w:rFonts w:ascii="Myriad Pro Cond" w:hAnsi="Myriad Pro Cond"/>
        </w:rPr>
        <w:footnoteRef/>
      </w:r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Valoarea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bunului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depășește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suma</w:t>
      </w:r>
      <w:proofErr w:type="spellEnd"/>
      <w:r w:rsidRPr="0004227E">
        <w:rPr>
          <w:rFonts w:ascii="Myriad Pro Cond" w:hAnsi="Myriad Pro Cond"/>
        </w:rPr>
        <w:t xml:space="preserve"> de 200 de euro, </w:t>
      </w:r>
      <w:proofErr w:type="spellStart"/>
      <w:r w:rsidRPr="0004227E">
        <w:rPr>
          <w:rFonts w:ascii="Myriad Pro Cond" w:hAnsi="Myriad Pro Cond"/>
        </w:rPr>
        <w:t>primitorul</w:t>
      </w:r>
      <w:proofErr w:type="spellEnd"/>
      <w:r w:rsidRPr="0004227E">
        <w:rPr>
          <w:rFonts w:ascii="Myriad Pro Cond" w:hAnsi="Myriad Pro Cond"/>
        </w:rPr>
        <w:t xml:space="preserve"> nu a </w:t>
      </w:r>
      <w:proofErr w:type="spellStart"/>
      <w:r w:rsidRPr="0004227E">
        <w:rPr>
          <w:rFonts w:ascii="Myriad Pro Cond" w:hAnsi="Myriad Pro Cond"/>
        </w:rPr>
        <w:t>achitat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termen</w:t>
      </w:r>
      <w:proofErr w:type="spellEnd"/>
      <w:r w:rsidRPr="0004227E">
        <w:rPr>
          <w:rFonts w:ascii="Myriad Pro Cond" w:hAnsi="Myriad Pro Cond"/>
        </w:rPr>
        <w:t xml:space="preserve"> de 30 de </w:t>
      </w:r>
      <w:proofErr w:type="spellStart"/>
      <w:r w:rsidRPr="0004227E">
        <w:rPr>
          <w:rFonts w:ascii="Myriad Pro Cond" w:hAnsi="Myriad Pro Cond"/>
        </w:rPr>
        <w:t>zile</w:t>
      </w:r>
      <w:proofErr w:type="spellEnd"/>
      <w:r w:rsidRPr="0004227E">
        <w:rPr>
          <w:rFonts w:ascii="Myriad Pro Cond" w:hAnsi="Myriad Pro Cond"/>
        </w:rPr>
        <w:t xml:space="preserve"> de la </w:t>
      </w:r>
      <w:proofErr w:type="spellStart"/>
      <w:r w:rsidRPr="0004227E">
        <w:rPr>
          <w:rFonts w:ascii="Myriad Pro Cond" w:hAnsi="Myriad Pro Cond"/>
        </w:rPr>
        <w:t>notificare</w:t>
      </w:r>
      <w:proofErr w:type="spellEnd"/>
      <w:r w:rsidRPr="0004227E">
        <w:rPr>
          <w:rFonts w:ascii="Myriad Pro Cond" w:hAnsi="Myriad Pro Cond"/>
        </w:rPr>
        <w:t xml:space="preserve">, </w:t>
      </w:r>
      <w:proofErr w:type="spellStart"/>
      <w:r w:rsidRPr="0004227E">
        <w:rPr>
          <w:rFonts w:ascii="Myriad Pro Cond" w:hAnsi="Myriad Pro Cond"/>
        </w:rPr>
        <w:t>diferența</w:t>
      </w:r>
      <w:proofErr w:type="spellEnd"/>
      <w:r w:rsidRPr="0004227E">
        <w:rPr>
          <w:rFonts w:ascii="Myriad Pro Cond" w:hAnsi="Myriad Pro Cond"/>
        </w:rPr>
        <w:t xml:space="preserve"> de </w:t>
      </w:r>
      <w:proofErr w:type="spellStart"/>
      <w:r w:rsidRPr="0004227E">
        <w:rPr>
          <w:rFonts w:ascii="Myriad Pro Cond" w:hAnsi="Myriad Pro Cond"/>
        </w:rPr>
        <w:t>preț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în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contul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indicat</w:t>
      </w:r>
      <w:proofErr w:type="spellEnd"/>
      <w:r w:rsidRPr="0004227E">
        <w:rPr>
          <w:rFonts w:ascii="Myriad Pro Cond" w:hAnsi="Myriad Pro Cond"/>
        </w:rPr>
        <w:t xml:space="preserve"> de UPT, </w:t>
      </w:r>
      <w:proofErr w:type="spellStart"/>
      <w:r w:rsidRPr="0004227E">
        <w:rPr>
          <w:rFonts w:ascii="Myriad Pro Cond" w:hAnsi="Myriad Pro Cond"/>
        </w:rPr>
        <w:t>iar</w:t>
      </w:r>
      <w:proofErr w:type="spellEnd"/>
      <w:r w:rsidRPr="0004227E">
        <w:rPr>
          <w:rFonts w:ascii="Myriad Pro Cond" w:hAnsi="Myriad Pro Cond"/>
        </w:rPr>
        <w:t xml:space="preserve"> UPT a </w:t>
      </w:r>
      <w:proofErr w:type="spellStart"/>
      <w:r w:rsidRPr="0004227E">
        <w:rPr>
          <w:rFonts w:ascii="Myriad Pro Cond" w:hAnsi="Myriad Pro Cond"/>
        </w:rPr>
        <w:t>decis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vânzarea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prin</w:t>
      </w:r>
      <w:proofErr w:type="spellEnd"/>
      <w:r w:rsidRPr="0004227E">
        <w:rPr>
          <w:rFonts w:ascii="Myriad Pro Cond" w:hAnsi="Myriad Pro Cond"/>
        </w:rPr>
        <w:t xml:space="preserve"> </w:t>
      </w:r>
      <w:proofErr w:type="spellStart"/>
      <w:r w:rsidRPr="0004227E">
        <w:rPr>
          <w:rFonts w:ascii="Myriad Pro Cond" w:hAnsi="Myriad Pro Cond"/>
        </w:rPr>
        <w:t>licitație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9D7"/>
    <w:multiLevelType w:val="hybridMultilevel"/>
    <w:tmpl w:val="A5BC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B81"/>
    <w:multiLevelType w:val="hybridMultilevel"/>
    <w:tmpl w:val="4FF607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D65A1E"/>
    <w:multiLevelType w:val="hybridMultilevel"/>
    <w:tmpl w:val="F45C2C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021EA"/>
    <w:multiLevelType w:val="hybridMultilevel"/>
    <w:tmpl w:val="79E26590"/>
    <w:lvl w:ilvl="0" w:tplc="5450DE30">
      <w:start w:val="2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74D9"/>
    <w:multiLevelType w:val="hybridMultilevel"/>
    <w:tmpl w:val="0194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C379A"/>
    <w:multiLevelType w:val="hybridMultilevel"/>
    <w:tmpl w:val="9AEE3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5098E"/>
    <w:multiLevelType w:val="hybridMultilevel"/>
    <w:tmpl w:val="AC407E26"/>
    <w:lvl w:ilvl="0" w:tplc="B23AD9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63285"/>
    <w:multiLevelType w:val="hybridMultilevel"/>
    <w:tmpl w:val="BFCC91F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0903DA"/>
    <w:multiLevelType w:val="hybridMultilevel"/>
    <w:tmpl w:val="ECFC486A"/>
    <w:lvl w:ilvl="0" w:tplc="B23AD9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51581"/>
    <w:multiLevelType w:val="hybridMultilevel"/>
    <w:tmpl w:val="552C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060A"/>
    <w:multiLevelType w:val="hybridMultilevel"/>
    <w:tmpl w:val="9806A3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C44247"/>
    <w:multiLevelType w:val="hybridMultilevel"/>
    <w:tmpl w:val="C0062D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A0364"/>
    <w:multiLevelType w:val="hybridMultilevel"/>
    <w:tmpl w:val="A53A3D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D"/>
    <w:rsid w:val="0004227E"/>
    <w:rsid w:val="00072BF3"/>
    <w:rsid w:val="0019513E"/>
    <w:rsid w:val="001F7EC4"/>
    <w:rsid w:val="0025792C"/>
    <w:rsid w:val="0042059A"/>
    <w:rsid w:val="00452A08"/>
    <w:rsid w:val="004D0046"/>
    <w:rsid w:val="004D774A"/>
    <w:rsid w:val="004E2A88"/>
    <w:rsid w:val="00656B24"/>
    <w:rsid w:val="00793FA2"/>
    <w:rsid w:val="00915656"/>
    <w:rsid w:val="0099691E"/>
    <w:rsid w:val="00B064F2"/>
    <w:rsid w:val="00CB3FA5"/>
    <w:rsid w:val="00D71C88"/>
    <w:rsid w:val="00D80B11"/>
    <w:rsid w:val="00DB6A79"/>
    <w:rsid w:val="00DE1D98"/>
    <w:rsid w:val="00E410DD"/>
    <w:rsid w:val="00E4605F"/>
    <w:rsid w:val="00EF3A77"/>
    <w:rsid w:val="00FD150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3852"/>
  <w15:chartTrackingRefBased/>
  <w15:docId w15:val="{1EC8AD35-79F8-45C2-BC3B-B4F7F38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FD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FD150F"/>
  </w:style>
  <w:style w:type="paragraph" w:styleId="Footer">
    <w:name w:val="footer"/>
    <w:basedOn w:val="Normal"/>
    <w:link w:val="FooterChar1"/>
    <w:uiPriority w:val="99"/>
    <w:semiHidden/>
    <w:unhideWhenUsed/>
    <w:rsid w:val="00FD1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D150F"/>
  </w:style>
  <w:style w:type="paragraph" w:styleId="ListParagraph">
    <w:name w:val="List Paragraph"/>
    <w:basedOn w:val="Normal"/>
    <w:uiPriority w:val="34"/>
    <w:qFormat/>
    <w:rsid w:val="00FD150F"/>
    <w:pPr>
      <w:ind w:left="720"/>
      <w:contextualSpacing/>
    </w:pPr>
  </w:style>
  <w:style w:type="character" w:customStyle="1" w:styleId="panchor">
    <w:name w:val="panchor"/>
    <w:basedOn w:val="DefaultParagraphFont"/>
    <w:rsid w:val="00FF63E4"/>
  </w:style>
  <w:style w:type="paragraph" w:styleId="FootnoteText">
    <w:name w:val="footnote text"/>
    <w:basedOn w:val="Normal"/>
    <w:link w:val="FootnoteTextChar"/>
    <w:uiPriority w:val="99"/>
    <w:unhideWhenUsed/>
    <w:rsid w:val="009969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69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69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8173-287E-4A3B-A8D8-A9FBC0FF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Simona Todinca</cp:lastModifiedBy>
  <cp:revision>4</cp:revision>
  <cp:lastPrinted>2023-04-28T05:12:00Z</cp:lastPrinted>
  <dcterms:created xsi:type="dcterms:W3CDTF">2023-04-28T04:42:00Z</dcterms:created>
  <dcterms:modified xsi:type="dcterms:W3CDTF">2023-05-02T07:18:00Z</dcterms:modified>
</cp:coreProperties>
</file>